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E32E1" w14:textId="77777777" w:rsidR="00B44269" w:rsidRPr="00FB5C46" w:rsidRDefault="002E6DC1" w:rsidP="002E6DC1">
      <w:pPr>
        <w:spacing w:before="3000" w:after="4000"/>
        <w:outlineLvl w:val="0"/>
        <w:rPr>
          <w:rFonts w:cs="Arial"/>
          <w:b/>
          <w:color w:val="000000" w:themeColor="text1"/>
          <w:sz w:val="44"/>
          <w:szCs w:val="44"/>
        </w:rPr>
      </w:pPr>
      <w:r>
        <w:rPr>
          <w:rFonts w:cs="Arial"/>
          <w:b/>
          <w:color w:val="000000" w:themeColor="text1"/>
          <w:sz w:val="44"/>
          <w:szCs w:val="44"/>
        </w:rPr>
        <w:t>D0</w:t>
      </w:r>
      <w:r w:rsidR="001109FF">
        <w:rPr>
          <w:rFonts w:cs="Arial"/>
          <w:b/>
          <w:color w:val="000000" w:themeColor="text1"/>
          <w:sz w:val="44"/>
          <w:szCs w:val="44"/>
        </w:rPr>
        <w:t>6</w:t>
      </w:r>
    </w:p>
    <w:p w14:paraId="0F42CCAA" w14:textId="77777777" w:rsidR="00B44269" w:rsidRPr="00BE6A35" w:rsidRDefault="008E712D" w:rsidP="00B44269">
      <w:pPr>
        <w:pBdr>
          <w:bottom w:val="single" w:sz="4" w:space="1" w:color="003366"/>
        </w:pBdr>
        <w:spacing w:after="60"/>
        <w:jc w:val="right"/>
        <w:outlineLvl w:val="0"/>
        <w:rPr>
          <w:rFonts w:cs="Arial"/>
          <w:b/>
          <w:bCs/>
          <w:cap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ceegex tariff package</w:t>
      </w:r>
      <w:r w:rsidR="00B44269"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selection form</w:t>
      </w:r>
    </w:p>
    <w:p w14:paraId="10B250F4" w14:textId="77777777" w:rsidR="00B44269" w:rsidRPr="00FB5C46" w:rsidRDefault="00981529" w:rsidP="002E6DC1">
      <w:pPr>
        <w:spacing w:after="3000"/>
        <w:jc w:val="right"/>
        <w:outlineLvl w:val="0"/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</w:pP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CEEGEX tarifa</w:t>
      </w:r>
      <w:r w:rsidR="008E712D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csomag választó űrlap </w:t>
      </w:r>
    </w:p>
    <w:p w14:paraId="23D86726" w14:textId="2D9D029C" w:rsidR="00B44269" w:rsidRPr="0055506B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55506B">
        <w:rPr>
          <w:rFonts w:cs="Arial"/>
          <w:b/>
          <w:bCs/>
          <w:color w:val="000000"/>
          <w:sz w:val="18"/>
          <w:szCs w:val="18"/>
        </w:rPr>
        <w:t>Date (Version) / Dátum (verzió) </w:t>
      </w:r>
      <w:r w:rsidRPr="0055506B">
        <w:rPr>
          <w:rFonts w:cs="Arial"/>
          <w:b/>
          <w:bCs/>
          <w:color w:val="000000"/>
          <w:sz w:val="18"/>
          <w:szCs w:val="18"/>
        </w:rPr>
        <w:tab/>
      </w:r>
      <w:r w:rsidR="007D19DD">
        <w:rPr>
          <w:rFonts w:cs="Arial"/>
          <w:b/>
          <w:bCs/>
          <w:color w:val="000000"/>
          <w:sz w:val="18"/>
          <w:szCs w:val="18"/>
        </w:rPr>
        <w:t>0</w:t>
      </w:r>
      <w:r w:rsidR="00433319">
        <w:rPr>
          <w:rFonts w:cs="Arial"/>
          <w:b/>
          <w:bCs/>
          <w:color w:val="000000"/>
          <w:sz w:val="18"/>
          <w:szCs w:val="18"/>
        </w:rPr>
        <w:t>5</w:t>
      </w:r>
      <w:r w:rsidR="00071D64">
        <w:rPr>
          <w:rFonts w:cs="Arial"/>
          <w:b/>
          <w:bCs/>
          <w:color w:val="000000"/>
          <w:sz w:val="18"/>
          <w:szCs w:val="18"/>
        </w:rPr>
        <w:t>/0</w:t>
      </w:r>
      <w:r w:rsidR="00433319">
        <w:rPr>
          <w:rFonts w:cs="Arial"/>
          <w:b/>
          <w:bCs/>
          <w:color w:val="000000"/>
          <w:sz w:val="18"/>
          <w:szCs w:val="18"/>
        </w:rPr>
        <w:t>2</w:t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Pr="0055506B">
        <w:rPr>
          <w:rFonts w:cs="Arial"/>
          <w:b/>
          <w:bCs/>
          <w:color w:val="000000"/>
          <w:sz w:val="18"/>
          <w:szCs w:val="18"/>
        </w:rPr>
        <w:t>20</w:t>
      </w:r>
      <w:r w:rsidR="00433319">
        <w:rPr>
          <w:rFonts w:cs="Arial"/>
          <w:b/>
          <w:bCs/>
          <w:color w:val="000000"/>
          <w:sz w:val="18"/>
          <w:szCs w:val="18"/>
        </w:rPr>
        <w:t>25</w:t>
      </w:r>
    </w:p>
    <w:p w14:paraId="3FF9F3B9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Place / hely</w:t>
      </w:r>
      <w:r w:rsidRPr="00FB5C46">
        <w:rPr>
          <w:rFonts w:cs="Arial"/>
          <w:b/>
          <w:bCs/>
          <w:color w:val="000000"/>
          <w:sz w:val="18"/>
          <w:szCs w:val="18"/>
        </w:rPr>
        <w:tab/>
        <w:t>Budapest</w:t>
      </w:r>
    </w:p>
    <w:p w14:paraId="7307CEA7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Docume</w:t>
      </w:r>
      <w:r w:rsidR="00E3367B">
        <w:rPr>
          <w:rFonts w:cs="Arial"/>
          <w:b/>
          <w:bCs/>
          <w:color w:val="000000"/>
          <w:sz w:val="18"/>
          <w:szCs w:val="18"/>
        </w:rPr>
        <w:t>nt number / dokumentum száma</w:t>
      </w:r>
      <w:r w:rsidR="00E3367B">
        <w:rPr>
          <w:rFonts w:cs="Arial"/>
          <w:b/>
          <w:bCs/>
          <w:color w:val="000000"/>
          <w:sz w:val="18"/>
          <w:szCs w:val="18"/>
        </w:rPr>
        <w:tab/>
        <w:t>D06</w:t>
      </w:r>
    </w:p>
    <w:p w14:paraId="0D8FE3B1" w14:textId="77777777" w:rsidR="00B44269" w:rsidRPr="00FB5C46" w:rsidRDefault="00B44269" w:rsidP="00B44269">
      <w:pPr>
        <w:tabs>
          <w:tab w:val="left" w:pos="2700"/>
          <w:tab w:val="left" w:leader="underscore" w:pos="9360"/>
        </w:tabs>
        <w:rPr>
          <w:rFonts w:cs="Arial"/>
          <w:color w:val="000000" w:themeColor="text1"/>
          <w:sz w:val="18"/>
          <w:szCs w:val="18"/>
        </w:rPr>
      </w:pPr>
    </w:p>
    <w:p w14:paraId="641EBD10" w14:textId="77777777" w:rsidR="00FD567E" w:rsidRDefault="00FD567E">
      <w:pPr>
        <w:spacing w:before="0" w:after="200" w:line="276" w:lineRule="auto"/>
        <w:jc w:val="left"/>
        <w:rPr>
          <w:rFonts w:cs="Arial"/>
          <w:b/>
          <w:bCs/>
          <w:color w:val="000000" w:themeColor="text1"/>
          <w:sz w:val="18"/>
          <w:szCs w:val="18"/>
          <w:u w:val="single"/>
        </w:rPr>
      </w:pPr>
      <w:r>
        <w:rPr>
          <w:rFonts w:cs="Arial"/>
          <w:b/>
          <w:bCs/>
          <w:color w:val="000000" w:themeColor="text1"/>
          <w:sz w:val="18"/>
          <w:szCs w:val="18"/>
          <w:u w:val="single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493"/>
        <w:gridCol w:w="6569"/>
      </w:tblGrid>
      <w:tr w:rsidR="00B44269" w:rsidRPr="009B1BD3" w14:paraId="27221503" w14:textId="77777777" w:rsidTr="00A94E6B">
        <w:tc>
          <w:tcPr>
            <w:tcW w:w="2518" w:type="dxa"/>
            <w:vAlign w:val="center"/>
          </w:tcPr>
          <w:p w14:paraId="0A47FEC2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b/>
                <w:lang w:val="en-US"/>
              </w:rPr>
            </w:pPr>
            <w:permStart w:id="1762163182" w:edGrp="everyone" w:colFirst="1" w:colLast="1"/>
          </w:p>
          <w:p w14:paraId="07051A31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  <w:r w:rsidRPr="009B1BD3">
              <w:rPr>
                <w:rFonts w:ascii="Arial" w:hAnsi="Arial" w:cs="Arial"/>
                <w:b/>
                <w:lang w:val="en-US"/>
              </w:rPr>
              <w:t>Company name</w:t>
            </w:r>
            <w:r w:rsidRPr="009B1BD3">
              <w:rPr>
                <w:rFonts w:ascii="Arial" w:hAnsi="Arial" w:cs="Arial"/>
                <w:lang w:val="en-US"/>
              </w:rPr>
              <w:t xml:space="preserve"> </w:t>
            </w:r>
          </w:p>
          <w:p w14:paraId="69CA88BD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hu-HU"/>
              </w:rPr>
            </w:pPr>
            <w:r w:rsidRPr="009B1BD3">
              <w:rPr>
                <w:rFonts w:ascii="Arial" w:hAnsi="Arial" w:cs="Arial"/>
                <w:i/>
                <w:lang w:val="hu-HU"/>
              </w:rPr>
              <w:t>Cégnév</w:t>
            </w:r>
          </w:p>
          <w:p w14:paraId="19ECAAAE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6694" w:type="dxa"/>
            <w:vAlign w:val="center"/>
          </w:tcPr>
          <w:p w14:paraId="275C9DE5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</w:p>
        </w:tc>
      </w:tr>
      <w:permEnd w:id="1762163182"/>
    </w:tbl>
    <w:p w14:paraId="618CDE1E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7432106B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3FACCBD0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6313B69D" w14:textId="77777777" w:rsidR="00B44269" w:rsidRPr="009B1BD3" w:rsidRDefault="008E712D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val="en-GB" w:eastAsia="fr-FR"/>
        </w:rPr>
        <w:t xml:space="preserve">With this form, the </w:t>
      </w:r>
      <w:r w:rsidR="008E1AC7">
        <w:rPr>
          <w:rFonts w:cs="Arial"/>
          <w:color w:val="000000" w:themeColor="text1"/>
          <w:szCs w:val="22"/>
          <w:lang w:val="en-GB" w:eastAsia="fr-FR"/>
        </w:rPr>
        <w:t>Applicant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indicates</w:t>
      </w:r>
      <w:r w:rsidR="008E1AC7">
        <w:rPr>
          <w:rFonts w:cs="Arial"/>
          <w:color w:val="000000" w:themeColor="text1"/>
          <w:szCs w:val="22"/>
          <w:lang w:val="en-GB" w:eastAsia="fr-FR"/>
        </w:rPr>
        <w:t xml:space="preserve"> its choice of tariff package at the time of joining CEEGEX. Ind</w:t>
      </w:r>
      <w:r w:rsidR="007D530B">
        <w:rPr>
          <w:rFonts w:cs="Arial"/>
          <w:color w:val="000000" w:themeColor="text1"/>
          <w:szCs w:val="22"/>
          <w:lang w:val="en-GB" w:eastAsia="fr-FR"/>
        </w:rPr>
        <w:t xml:space="preserve">ication of switching </w:t>
      </w:r>
      <w:r w:rsidR="0055109D">
        <w:rPr>
          <w:rFonts w:cs="Arial"/>
          <w:color w:val="000000" w:themeColor="text1"/>
          <w:szCs w:val="22"/>
          <w:lang w:val="en-GB" w:eastAsia="fr-FR"/>
        </w:rPr>
        <w:t xml:space="preserve">tariff </w:t>
      </w:r>
      <w:r w:rsidR="007D530B">
        <w:rPr>
          <w:rFonts w:cs="Arial"/>
          <w:color w:val="000000" w:themeColor="text1"/>
          <w:szCs w:val="22"/>
          <w:lang w:val="en-GB" w:eastAsia="fr-FR"/>
        </w:rPr>
        <w:t>packages for</w:t>
      </w:r>
      <w:r w:rsidR="008E1AC7">
        <w:rPr>
          <w:rFonts w:cs="Arial"/>
          <w:color w:val="000000" w:themeColor="text1"/>
          <w:szCs w:val="22"/>
          <w:lang w:val="en-GB" w:eastAsia="fr-FR"/>
        </w:rPr>
        <w:t xml:space="preserve"> Members is also possible with this form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. </w:t>
      </w:r>
    </w:p>
    <w:p w14:paraId="06518CE4" w14:textId="77777777" w:rsidR="00B44269" w:rsidRPr="009B1BD3" w:rsidRDefault="008E1AC7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>
        <w:rPr>
          <w:rFonts w:cs="Arial"/>
          <w:i/>
          <w:color w:val="000000" w:themeColor="text1"/>
          <w:szCs w:val="22"/>
          <w:lang w:val="hu-HU" w:eastAsia="fr-FR"/>
        </w:rPr>
        <w:t>Ezen az űrlapon a J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elentkező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jelzi, hogy 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szervezett </w:t>
      </w:r>
      <w:r w:rsidR="00CB0697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>
        <w:rPr>
          <w:rFonts w:cs="Arial"/>
          <w:i/>
          <w:color w:val="000000" w:themeColor="text1"/>
          <w:szCs w:val="22"/>
          <w:lang w:val="hu-HU" w:eastAsia="fr-FR"/>
        </w:rPr>
        <w:t>piachoz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történő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csatlakozása során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>melyik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>tarifa</w:t>
      </w:r>
      <w:r>
        <w:rPr>
          <w:rFonts w:cs="Arial"/>
          <w:i/>
          <w:color w:val="000000" w:themeColor="text1"/>
          <w:szCs w:val="22"/>
          <w:lang w:val="hu-HU" w:eastAsia="fr-FR"/>
        </w:rPr>
        <w:t>csomagot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4C64E7">
        <w:rPr>
          <w:rFonts w:cs="Arial"/>
          <w:i/>
          <w:color w:val="000000" w:themeColor="text1"/>
          <w:szCs w:val="22"/>
          <w:lang w:val="hu-HU" w:eastAsia="fr-FR"/>
        </w:rPr>
        <w:t>kívánja választani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>.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 CEEGEX Tagok számára a tarifacsomag váltás is ezen az űrlapon lehetséges.</w:t>
      </w:r>
    </w:p>
    <w:p w14:paraId="0196B0DE" w14:textId="77777777" w:rsidR="00B44269" w:rsidRPr="00981529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14:paraId="0D0BE44E" w14:textId="77777777" w:rsidR="00B44269" w:rsidRPr="00981529" w:rsidRDefault="00B44269" w:rsidP="00B44269">
      <w:pPr>
        <w:spacing w:line="240" w:lineRule="auto"/>
        <w:rPr>
          <w:rFonts w:cs="Arial"/>
          <w:b/>
          <w:color w:val="000000" w:themeColor="text1"/>
          <w:szCs w:val="22"/>
          <w:u w:val="single"/>
          <w:lang w:val="hu-HU" w:eastAsia="fr-FR"/>
        </w:rPr>
      </w:pPr>
    </w:p>
    <w:p w14:paraId="1C424BE5" w14:textId="77777777" w:rsidR="004D7791" w:rsidRPr="009B1BD3" w:rsidRDefault="004D7791" w:rsidP="004D7791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This form must be signed by an authorised signatory</w:t>
      </w:r>
      <w:r>
        <w:rPr>
          <w:rFonts w:cs="Arial"/>
          <w:b/>
          <w:color w:val="000000" w:themeColor="text1"/>
          <w:szCs w:val="22"/>
          <w:lang w:val="en-GB" w:eastAsia="fr-FR"/>
        </w:rPr>
        <w:t>.</w:t>
      </w:r>
      <w:r w:rsidRPr="009B1BD3">
        <w:rPr>
          <w:rStyle w:val="FootnoteReference"/>
          <w:rFonts w:cs="Arial"/>
          <w:b/>
          <w:color w:val="000000" w:themeColor="text1"/>
          <w:szCs w:val="22"/>
          <w:lang w:val="en-GB" w:eastAsia="fr-FR"/>
        </w:rPr>
        <w:footnoteReference w:id="1"/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</w:p>
    <w:p w14:paraId="36666114" w14:textId="77777777" w:rsidR="004D7791" w:rsidRPr="009B1BD3" w:rsidRDefault="004D7791" w:rsidP="004D7791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lang w:val="hu-HU" w:eastAsia="fr-FR"/>
        </w:rPr>
        <w:t>Az űrlapot az aláírásra jogosult szemé</w:t>
      </w:r>
      <w:r>
        <w:rPr>
          <w:rFonts w:cs="Arial"/>
          <w:b/>
          <w:i/>
          <w:color w:val="000000" w:themeColor="text1"/>
          <w:szCs w:val="22"/>
          <w:lang w:val="hu-HU" w:eastAsia="fr-FR"/>
        </w:rPr>
        <w:t>ly(ek) aláírásával kell ellátni.</w:t>
      </w:r>
    </w:p>
    <w:p w14:paraId="10A70609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729F4741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37D8D76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2A8C3A7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val="hu-HU" w:eastAsia="fr-FR"/>
        </w:rPr>
        <w:br w:type="page"/>
      </w:r>
    </w:p>
    <w:p w14:paraId="7F66CB0F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25890625" w14:textId="77777777" w:rsidR="00B44269" w:rsidRPr="009B1BD3" w:rsidRDefault="0098152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>
        <w:rPr>
          <w:rFonts w:cs="Arial"/>
          <w:b/>
          <w:color w:val="000000" w:themeColor="text1"/>
          <w:szCs w:val="22"/>
          <w:lang w:val="en-US" w:eastAsia="fr-FR"/>
        </w:rPr>
        <w:t>Tariff packages</w:t>
      </w:r>
      <w:r w:rsidR="00B44269"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>
        <w:rPr>
          <w:rFonts w:cs="Arial"/>
          <w:b/>
          <w:i/>
          <w:color w:val="000000" w:themeColor="text1"/>
          <w:szCs w:val="22"/>
          <w:lang w:eastAsia="fr-FR"/>
        </w:rPr>
        <w:t>Tarifacsomagok</w:t>
      </w:r>
    </w:p>
    <w:p w14:paraId="14BD917C" w14:textId="77777777" w:rsidR="00B44269" w:rsidRPr="0055109D" w:rsidRDefault="0055109D" w:rsidP="008D1875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55109D">
        <w:rPr>
          <w:rFonts w:cs="Arial"/>
          <w:color w:val="000000" w:themeColor="text1"/>
          <w:szCs w:val="22"/>
          <w:lang w:val="en-GB" w:eastAsia="fr-FR"/>
        </w:rPr>
        <w:t xml:space="preserve">The </w:t>
      </w:r>
      <w:r>
        <w:rPr>
          <w:rFonts w:cs="Arial"/>
          <w:color w:val="000000" w:themeColor="text1"/>
          <w:szCs w:val="22"/>
          <w:lang w:val="en-GB" w:eastAsia="fr-FR"/>
        </w:rPr>
        <w:t xml:space="preserve">amount of fees, expenses and conditions of each tariff package, including the conditions of switching tariff packages are stipulated in the effective </w:t>
      </w:r>
      <w:r w:rsidR="00C35FAC">
        <w:rPr>
          <w:rFonts w:cs="Arial"/>
          <w:color w:val="000000" w:themeColor="text1"/>
          <w:szCs w:val="22"/>
          <w:lang w:val="en-GB" w:eastAsia="fr-FR"/>
        </w:rPr>
        <w:t xml:space="preserve">CEEGEX </w:t>
      </w:r>
      <w:r>
        <w:rPr>
          <w:rFonts w:cs="Arial"/>
          <w:color w:val="000000" w:themeColor="text1"/>
          <w:szCs w:val="22"/>
          <w:lang w:val="en-GB" w:eastAsia="fr-FR"/>
        </w:rPr>
        <w:t>Price L</w:t>
      </w:r>
      <w:r w:rsidRPr="0055109D">
        <w:rPr>
          <w:rFonts w:cs="Arial"/>
          <w:color w:val="000000" w:themeColor="text1"/>
          <w:szCs w:val="22"/>
          <w:lang w:val="en-GB" w:eastAsia="fr-FR"/>
        </w:rPr>
        <w:t>ist</w:t>
      </w:r>
      <w:r>
        <w:rPr>
          <w:rFonts w:cs="Arial"/>
          <w:color w:val="000000" w:themeColor="text1"/>
          <w:szCs w:val="22"/>
          <w:lang w:val="en-GB" w:eastAsia="fr-FR"/>
        </w:rPr>
        <w:t xml:space="preserve"> and are communicated by CEEGEX in a corresponding Market Notice.</w:t>
      </w:r>
      <w:r w:rsidRPr="0055109D">
        <w:rPr>
          <w:rFonts w:cs="Arial"/>
          <w:color w:val="000000" w:themeColor="text1"/>
          <w:szCs w:val="22"/>
          <w:lang w:val="en-GB" w:eastAsia="fr-FR"/>
        </w:rPr>
        <w:t xml:space="preserve"> </w:t>
      </w:r>
    </w:p>
    <w:p w14:paraId="478305EF" w14:textId="7DA6FF86" w:rsidR="00B44269" w:rsidRPr="008D1875" w:rsidRDefault="00083E0F" w:rsidP="008D1875">
      <w:pPr>
        <w:spacing w:after="240"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083E0F">
        <w:rPr>
          <w:rFonts w:cs="Arial"/>
          <w:i/>
          <w:color w:val="000000" w:themeColor="text1"/>
          <w:szCs w:val="22"/>
          <w:lang w:val="hu-HU" w:eastAsia="fr-FR"/>
        </w:rPr>
        <w:t>A díjak és költségek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összegeit, a tarifacsomagok feltételeit, </w:t>
      </w:r>
      <w:r w:rsidR="002E78E4" w:rsidRPr="002E78E4">
        <w:rPr>
          <w:rFonts w:cs="Arial"/>
          <w:i/>
          <w:color w:val="000000" w:themeColor="text1"/>
          <w:szCs w:val="22"/>
          <w:lang w:val="hu-HU" w:eastAsia="fr-FR"/>
        </w:rPr>
        <w:t>ideértve</w:t>
      </w:r>
      <w:commentRangeStart w:id="0"/>
      <w:commentRangeEnd w:id="0"/>
      <w:r w:rsidR="00F56D80" w:rsidRPr="002E78E4">
        <w:rPr>
          <w:rStyle w:val="CommentReference"/>
        </w:rPr>
        <w:commentReference w:id="0"/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a tarifacsomag váltás 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>részleteit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, a mindenkor hatályos 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 xml:space="preserve">CEEGEX </w:t>
      </w:r>
      <w:r>
        <w:rPr>
          <w:rFonts w:cs="Arial"/>
          <w:i/>
          <w:color w:val="000000" w:themeColor="text1"/>
          <w:szCs w:val="22"/>
          <w:lang w:val="hu-HU" w:eastAsia="fr-FR"/>
        </w:rPr>
        <w:t>Díjlista tar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>talmazza. A Díjlistát a CEEGEX a</w:t>
      </w:r>
      <w:r>
        <w:rPr>
          <w:rFonts w:cs="Arial"/>
          <w:i/>
          <w:color w:val="000000" w:themeColor="text1"/>
          <w:szCs w:val="22"/>
          <w:lang w:val="hu-HU" w:eastAsia="fr-FR"/>
        </w:rPr>
        <w:t>z erre vonatkozó Piaci Hirdetményben teszi közzé.</w:t>
      </w:r>
    </w:p>
    <w:tbl>
      <w:tblPr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320"/>
      </w:tblGrid>
      <w:tr w:rsidR="00B44269" w:rsidRPr="009B1BD3" w14:paraId="034753A1" w14:textId="77777777" w:rsidTr="00872B4F">
        <w:trPr>
          <w:cantSplit/>
          <w:trHeight w:val="555"/>
          <w:jc w:val="center"/>
        </w:trPr>
        <w:tc>
          <w:tcPr>
            <w:tcW w:w="7320" w:type="dxa"/>
            <w:shd w:val="clear" w:color="auto" w:fill="AA2454"/>
            <w:vAlign w:val="center"/>
          </w:tcPr>
          <w:p w14:paraId="08876B08" w14:textId="77777777" w:rsidR="00B44269" w:rsidRPr="00872B4F" w:rsidRDefault="00710EC0" w:rsidP="00872B4F">
            <w:pPr>
              <w:jc w:val="center"/>
              <w:rPr>
                <w:rStyle w:val="FootnoteReference"/>
                <w:b/>
                <w:color w:val="FFFFFF"/>
                <w:vertAlign w:val="baseline"/>
                <w:lang w:val="en-GB" w:eastAsia="en-US"/>
              </w:rPr>
            </w:pPr>
            <w:r w:rsidRPr="00872B4F">
              <w:rPr>
                <w:rStyle w:val="FootnoteReference"/>
                <w:b/>
                <w:color w:val="FFFFFF"/>
                <w:vertAlign w:val="baseline"/>
                <w:lang w:val="en-GB" w:eastAsia="en-US"/>
              </w:rPr>
              <w:t>Tariff package</w:t>
            </w:r>
          </w:p>
          <w:p w14:paraId="4E21D724" w14:textId="77777777" w:rsidR="00B44269" w:rsidRPr="00872B4F" w:rsidRDefault="00710EC0" w:rsidP="00872B4F">
            <w:pPr>
              <w:spacing w:before="0"/>
              <w:jc w:val="center"/>
              <w:rPr>
                <w:rFonts w:cs="Arial"/>
                <w:i/>
                <w:lang w:val="hu-HU"/>
              </w:rPr>
            </w:pPr>
            <w:r w:rsidRPr="00872B4F">
              <w:rPr>
                <w:rStyle w:val="FootnoteReference"/>
                <w:i/>
                <w:color w:val="FFFFFF"/>
                <w:vertAlign w:val="baseline"/>
                <w:lang w:val="en-GB" w:eastAsia="en-US"/>
              </w:rPr>
              <w:t>Tarifacsomag</w:t>
            </w:r>
          </w:p>
        </w:tc>
      </w:tr>
      <w:tr w:rsidR="00B44269" w:rsidRPr="009B1BD3" w14:paraId="120FCFDC" w14:textId="77777777" w:rsidTr="00872B4F">
        <w:trPr>
          <w:cantSplit/>
          <w:trHeight w:val="907"/>
          <w:jc w:val="center"/>
        </w:trPr>
        <w:tc>
          <w:tcPr>
            <w:tcW w:w="7320" w:type="dxa"/>
            <w:vAlign w:val="center"/>
          </w:tcPr>
          <w:p w14:paraId="625FE8E8" w14:textId="77777777" w:rsidR="00B44269" w:rsidRPr="009B1BD3" w:rsidRDefault="00433319" w:rsidP="009B1BD3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6859887" w:edGrp="everyone"/>
                <w:r w:rsidR="00872B4F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66859887"/>
              </w:sdtContent>
            </w:sdt>
            <w:r w:rsidR="009B1BD3" w:rsidRPr="009B1BD3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872B4F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710EC0">
              <w:rPr>
                <w:rFonts w:cs="Arial"/>
                <w:color w:val="000000"/>
                <w:szCs w:val="22"/>
                <w:lang w:val="en-GB" w:eastAsia="en-US"/>
              </w:rPr>
              <w:t xml:space="preserve">CEEGEX Classic / </w:t>
            </w:r>
            <w:r w:rsidR="00710EC0" w:rsidRPr="00083E0F">
              <w:rPr>
                <w:rFonts w:cs="Arial"/>
                <w:i/>
                <w:color w:val="000000"/>
                <w:szCs w:val="22"/>
                <w:lang w:val="en-GB" w:eastAsia="en-US"/>
              </w:rPr>
              <w:t xml:space="preserve">CEEGEX </w:t>
            </w:r>
            <w:r w:rsidR="00710EC0" w:rsidRPr="00083E0F">
              <w:rPr>
                <w:rFonts w:cs="Arial"/>
                <w:i/>
                <w:color w:val="000000" w:themeColor="text1"/>
                <w:szCs w:val="22"/>
              </w:rPr>
              <w:t>Klasszikus</w:t>
            </w:r>
          </w:p>
          <w:p w14:paraId="1476E693" w14:textId="77777777" w:rsidR="00B44269" w:rsidRDefault="00433319" w:rsidP="00710EC0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i/>
                <w:color w:val="000000" w:themeColor="text1"/>
                <w:szCs w:val="22"/>
                <w:lang w:eastAsia="fr-FR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202161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35941315" w:edGrp="everyone"/>
                <w:r w:rsidR="00872B4F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035941315"/>
              </w:sdtContent>
            </w:sdt>
            <w:r w:rsidR="009B1BD3" w:rsidRPr="009B1BD3">
              <w:rPr>
                <w:rFonts w:cs="Arial"/>
                <w:color w:val="000000"/>
                <w:sz w:val="24"/>
                <w:lang w:val="en-GB" w:eastAsia="en-US"/>
              </w:rPr>
              <w:t xml:space="preserve">  </w:t>
            </w:r>
            <w:r w:rsidR="00710EC0">
              <w:rPr>
                <w:rFonts w:cs="Arial"/>
                <w:color w:val="000000"/>
                <w:szCs w:val="22"/>
                <w:lang w:val="en-GB" w:eastAsia="en-US"/>
              </w:rPr>
              <w:t xml:space="preserve">CEEGEX </w:t>
            </w:r>
            <w:r w:rsidR="00083E0F">
              <w:rPr>
                <w:rFonts w:cs="Arial"/>
                <w:color w:val="000000" w:themeColor="text1"/>
                <w:szCs w:val="22"/>
                <w:lang w:eastAsia="fr-FR"/>
              </w:rPr>
              <w:t>Flexible</w:t>
            </w:r>
            <w:r w:rsidR="00710EC0">
              <w:rPr>
                <w:rFonts w:cs="Arial"/>
                <w:color w:val="000000" w:themeColor="text1"/>
                <w:szCs w:val="22"/>
                <w:lang w:eastAsia="fr-FR"/>
              </w:rPr>
              <w:t xml:space="preserve"> / </w:t>
            </w:r>
            <w:r w:rsidR="00710EC0" w:rsidRPr="00083E0F">
              <w:rPr>
                <w:rFonts w:cs="Arial"/>
                <w:i/>
                <w:color w:val="000000"/>
                <w:szCs w:val="22"/>
                <w:lang w:val="en-GB" w:eastAsia="en-US"/>
              </w:rPr>
              <w:t xml:space="preserve">CEEGEX </w:t>
            </w:r>
            <w:r w:rsidR="00083E0F">
              <w:rPr>
                <w:rFonts w:cs="Arial"/>
                <w:i/>
                <w:color w:val="000000" w:themeColor="text1"/>
                <w:szCs w:val="22"/>
                <w:lang w:eastAsia="fr-FR"/>
              </w:rPr>
              <w:t>Rugalmas</w:t>
            </w:r>
          </w:p>
          <w:p w14:paraId="144E11DC" w14:textId="77777777" w:rsidR="00667420" w:rsidRPr="009B1BD3" w:rsidRDefault="00667420" w:rsidP="007018B7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b/>
                <w:color w:val="000000" w:themeColor="text1"/>
                <w:szCs w:val="22"/>
              </w:rPr>
            </w:pPr>
          </w:p>
        </w:tc>
      </w:tr>
    </w:tbl>
    <w:p w14:paraId="03A5E179" w14:textId="77777777" w:rsidR="00C35FAC" w:rsidRPr="0004498A" w:rsidRDefault="00183150" w:rsidP="008D1875">
      <w:pPr>
        <w:spacing w:before="360"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val="en-GB" w:eastAsia="fr-FR"/>
        </w:rPr>
        <w:t>Please note that i</w:t>
      </w:r>
      <w:r w:rsidR="007D19DD" w:rsidRPr="0004498A">
        <w:rPr>
          <w:rFonts w:cs="Arial"/>
          <w:color w:val="000000" w:themeColor="text1"/>
          <w:szCs w:val="22"/>
          <w:lang w:val="en-GB" w:eastAsia="fr-FR"/>
        </w:rPr>
        <w:t xml:space="preserve">n case of joining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CEEGEX, the tariff </w:t>
      </w:r>
      <w:r>
        <w:rPr>
          <w:rFonts w:cs="Arial"/>
          <w:color w:val="000000" w:themeColor="text1"/>
          <w:szCs w:val="22"/>
          <w:lang w:val="en-GB" w:eastAsia="fr-FR"/>
        </w:rPr>
        <w:t xml:space="preserve">package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selection will become effective upon receipt of the admission letter. In case of switching tariff packages, the new package will become effective </w:t>
      </w:r>
      <w:r>
        <w:rPr>
          <w:rFonts w:cs="Arial"/>
          <w:color w:val="000000" w:themeColor="text1"/>
          <w:szCs w:val="22"/>
          <w:lang w:val="en-GB" w:eastAsia="fr-FR"/>
        </w:rPr>
        <w:t xml:space="preserve">according to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CEEGEX’s </w:t>
      </w:r>
      <w:r>
        <w:rPr>
          <w:rFonts w:cs="Arial"/>
          <w:color w:val="000000" w:themeColor="text1"/>
          <w:szCs w:val="22"/>
          <w:lang w:val="en-GB" w:eastAsia="fr-FR"/>
        </w:rPr>
        <w:t xml:space="preserve">written </w:t>
      </w:r>
      <w:r w:rsidR="009D6755">
        <w:rPr>
          <w:rFonts w:cs="Arial"/>
          <w:color w:val="000000" w:themeColor="text1"/>
          <w:szCs w:val="22"/>
          <w:lang w:val="en-GB" w:eastAsia="fr-FR"/>
        </w:rPr>
        <w:t>confirmat</w:t>
      </w:r>
      <w:r>
        <w:rPr>
          <w:rFonts w:cs="Arial"/>
          <w:color w:val="000000" w:themeColor="text1"/>
          <w:szCs w:val="22"/>
          <w:lang w:val="en-GB" w:eastAsia="fr-FR"/>
        </w:rPr>
        <w:t>ion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. </w:t>
      </w:r>
    </w:p>
    <w:p w14:paraId="0DC79B6D" w14:textId="77777777" w:rsidR="009D6755" w:rsidRPr="0004498A" w:rsidRDefault="00183150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>
        <w:rPr>
          <w:rFonts w:cs="Arial"/>
          <w:i/>
          <w:color w:val="000000" w:themeColor="text1"/>
          <w:szCs w:val="22"/>
          <w:lang w:val="hu-HU" w:eastAsia="fr-FR"/>
        </w:rPr>
        <w:t>Felhívjuk szíves figyelmét, hogy a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 xml:space="preserve"> CEEGEX szervezett földgázpiachoz történő csatlakozás esetében a tarifacsomag választás a</w:t>
      </w:r>
      <w:r w:rsidR="009D6755" w:rsidRPr="009D6755">
        <w:rPr>
          <w:rFonts w:cs="Arial"/>
          <w:i/>
          <w:color w:val="000000" w:themeColor="text1"/>
          <w:szCs w:val="22"/>
          <w:lang w:val="hu-HU" w:eastAsia="fr-FR"/>
        </w:rPr>
        <w:t xml:space="preserve"> felvétel-visszaigazoló levél kézhezvételét követően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>lép hatályba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>. Tarifacsomag váltás esetén az új tarifacsomag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>a CEEGEX írásbeli visszaigazol</w:t>
      </w:r>
      <w:r>
        <w:rPr>
          <w:rFonts w:cs="Arial"/>
          <w:i/>
          <w:color w:val="000000" w:themeColor="text1"/>
          <w:szCs w:val="22"/>
          <w:lang w:val="hu-HU" w:eastAsia="fr-FR"/>
        </w:rPr>
        <w:t>ása alapján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 xml:space="preserve"> lép hatályba.</w:t>
      </w:r>
    </w:p>
    <w:p w14:paraId="3DA26E7A" w14:textId="77777777" w:rsidR="00922592" w:rsidRPr="0004498A" w:rsidRDefault="00922592" w:rsidP="00B44269">
      <w:pPr>
        <w:rPr>
          <w:rFonts w:cs="Arial"/>
          <w:b/>
          <w:color w:val="000000" w:themeColor="text1"/>
          <w:szCs w:val="22"/>
          <w:lang w:val="hu-HU"/>
        </w:rPr>
      </w:pPr>
    </w:p>
    <w:p w14:paraId="1B751BE9" w14:textId="77777777" w:rsidR="00B44269" w:rsidRPr="009B1BD3" w:rsidRDefault="00B4426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Authori</w:t>
      </w:r>
      <w:r w:rsidR="00CB0697" w:rsidRPr="009B1BD3">
        <w:rPr>
          <w:rFonts w:cs="Arial"/>
          <w:b/>
          <w:color w:val="000000" w:themeColor="text1"/>
          <w:szCs w:val="22"/>
          <w:lang w:val="en-GB" w:eastAsia="fr-FR"/>
        </w:rPr>
        <w:t>s</w:t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>ed signatory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 w:rsidRPr="009B1BD3">
        <w:rPr>
          <w:rFonts w:cs="Arial"/>
          <w:b/>
          <w:color w:val="000000" w:themeColor="text1"/>
          <w:szCs w:val="22"/>
          <w:lang w:eastAsia="fr-FR"/>
        </w:rPr>
        <w:t>Aláírásra jogosult aláírása</w:t>
      </w:r>
    </w:p>
    <w:p w14:paraId="76BC6819" w14:textId="77777777" w:rsidR="00B44269" w:rsidRPr="009B1BD3" w:rsidRDefault="00B44269" w:rsidP="00B44269">
      <w:pPr>
        <w:rPr>
          <w:rFonts w:cs="Arial"/>
          <w:color w:val="000000" w:themeColor="text1"/>
          <w:szCs w:val="22"/>
          <w:lang w:val="hu-HU"/>
        </w:rPr>
      </w:pPr>
    </w:p>
    <w:tbl>
      <w:tblPr>
        <w:tblW w:w="8647" w:type="dxa"/>
        <w:tblInd w:w="35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969"/>
      </w:tblGrid>
      <w:tr w:rsidR="00B44269" w:rsidRPr="009B1BD3" w14:paraId="12306D4C" w14:textId="77777777" w:rsidTr="00367442">
        <w:trPr>
          <w:trHeight w:val="283"/>
        </w:trPr>
        <w:tc>
          <w:tcPr>
            <w:tcW w:w="1701" w:type="dxa"/>
            <w:shd w:val="clear" w:color="auto" w:fill="auto"/>
            <w:vAlign w:val="center"/>
          </w:tcPr>
          <w:p w14:paraId="34F27899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277819218" w:edGrp="everyone" w:colFirst="1" w:colLast="1"/>
            <w:r w:rsidRPr="009B1BD3">
              <w:rPr>
                <w:rFonts w:cs="Arial"/>
                <w:b/>
                <w:color w:val="000000" w:themeColor="text1"/>
                <w:szCs w:val="22"/>
              </w:rPr>
              <w:t>Place</w:t>
            </w:r>
          </w:p>
          <w:p w14:paraId="5509669D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Hely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B2777D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 w:val="restart"/>
          </w:tcPr>
          <w:p w14:paraId="2D9EEA2D" w14:textId="77777777" w:rsidR="00A94E6B" w:rsidRPr="009B1BD3" w:rsidRDefault="00A94E6B" w:rsidP="00A94E6B">
            <w:pPr>
              <w:rPr>
                <w:rFonts w:eastAsia="Arial Unicode MS" w:cs="Arial"/>
                <w:b/>
                <w:szCs w:val="22"/>
                <w:lang w:val="en-GB" w:eastAsia="en-US"/>
              </w:rPr>
            </w:pPr>
            <w:r w:rsidRPr="009B1BD3">
              <w:rPr>
                <w:rFonts w:eastAsia="Arial Unicode MS" w:cs="Arial"/>
                <w:b/>
                <w:szCs w:val="22"/>
                <w:lang w:val="en-GB" w:eastAsia="en-US"/>
              </w:rPr>
              <w:t>Authorised signature on behalf of the company</w:t>
            </w:r>
          </w:p>
          <w:p w14:paraId="448A8C2D" w14:textId="77777777" w:rsidR="00B44269" w:rsidRPr="009B1BD3" w:rsidRDefault="00A94E6B" w:rsidP="00A94E6B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  <w:r w:rsidRPr="009B1BD3">
              <w:rPr>
                <w:rFonts w:eastAsia="Arial Unicode MS" w:cs="Arial"/>
                <w:i/>
                <w:szCs w:val="22"/>
                <w:lang w:val="hu-HU" w:eastAsia="en-US"/>
              </w:rPr>
              <w:t>A képviseletre jogosult aláírása</w:t>
            </w:r>
            <w:r w:rsidRPr="009B1BD3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</w:tr>
      <w:tr w:rsidR="00B44269" w:rsidRPr="009B1BD3" w14:paraId="6D6ABA0C" w14:textId="77777777" w:rsidTr="00367442">
        <w:trPr>
          <w:trHeight w:val="86"/>
        </w:trPr>
        <w:tc>
          <w:tcPr>
            <w:tcW w:w="1701" w:type="dxa"/>
            <w:shd w:val="clear" w:color="auto" w:fill="auto"/>
            <w:vAlign w:val="center"/>
          </w:tcPr>
          <w:p w14:paraId="66DDB301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464937083" w:edGrp="everyone" w:colFirst="1" w:colLast="1"/>
            <w:permEnd w:id="277819218"/>
            <w:r w:rsidRPr="009B1BD3">
              <w:rPr>
                <w:rFonts w:cs="Arial"/>
                <w:b/>
                <w:color w:val="000000" w:themeColor="text1"/>
                <w:szCs w:val="22"/>
              </w:rPr>
              <w:t>Date</w:t>
            </w:r>
          </w:p>
          <w:p w14:paraId="6229289E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Dátum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082DE2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34D513F0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44269" w:rsidRPr="009B1BD3" w14:paraId="0A24D62A" w14:textId="77777777" w:rsidTr="00367442">
        <w:trPr>
          <w:trHeight w:val="98"/>
        </w:trPr>
        <w:tc>
          <w:tcPr>
            <w:tcW w:w="1701" w:type="dxa"/>
            <w:shd w:val="clear" w:color="auto" w:fill="auto"/>
            <w:vAlign w:val="center"/>
          </w:tcPr>
          <w:p w14:paraId="327052B9" w14:textId="77777777" w:rsidR="00B44269" w:rsidRPr="009B1BD3" w:rsidRDefault="00B44269" w:rsidP="00A94E6B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permStart w:id="200752372" w:edGrp="everyone" w:colFirst="1" w:colLast="1"/>
            <w:permEnd w:id="464937083"/>
            <w:r w:rsidRPr="009B1BD3">
              <w:rPr>
                <w:rFonts w:cs="Arial"/>
                <w:b/>
                <w:color w:val="000000" w:themeColor="text1"/>
                <w:szCs w:val="22"/>
              </w:rPr>
              <w:t>Name of signatory</w:t>
            </w:r>
          </w:p>
          <w:p w14:paraId="1A22607F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Az aláíró neve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CA115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321C7E44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permEnd w:id="200752372"/>
    </w:tbl>
    <w:p w14:paraId="4238CC78" w14:textId="77777777" w:rsidR="00E96C23" w:rsidRPr="00B44269" w:rsidRDefault="00E96C23" w:rsidP="00B44269">
      <w:pPr>
        <w:rPr>
          <w:rFonts w:eastAsiaTheme="majorEastAsia"/>
          <w:szCs w:val="28"/>
        </w:rPr>
      </w:pPr>
    </w:p>
    <w:sectPr w:rsidR="00E96C23" w:rsidRPr="00B44269" w:rsidSect="00CF123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sjernyik Gergely" w:date="2024-12-10T13:49:00Z" w:initials="GC">
    <w:p w14:paraId="682BCD18" w14:textId="77777777" w:rsidR="009A73F0" w:rsidRDefault="00F56D80" w:rsidP="009A73F0">
      <w:pPr>
        <w:pStyle w:val="CommentText"/>
        <w:jc w:val="left"/>
      </w:pPr>
      <w:r>
        <w:rPr>
          <w:rStyle w:val="CommentReference"/>
        </w:rPr>
        <w:annotationRef/>
      </w:r>
      <w:r w:rsidR="009A73F0">
        <w:t>Nem az ideértve lenne a helyes?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82BCD1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A8EA8E" w16cex:dateUtc="2024-12-10T12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82BCD18" w16cid:durableId="35A8EA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7A168" w14:textId="77777777" w:rsidR="00765AB9" w:rsidRDefault="00765AB9" w:rsidP="001003A8">
      <w:pPr>
        <w:spacing w:before="0" w:line="240" w:lineRule="auto"/>
      </w:pPr>
      <w:r>
        <w:separator/>
      </w:r>
    </w:p>
  </w:endnote>
  <w:endnote w:type="continuationSeparator" w:id="0">
    <w:p w14:paraId="57B186AE" w14:textId="77777777" w:rsidR="00765AB9" w:rsidRDefault="00765AB9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8327" w14:textId="77777777" w:rsidR="00765AB9" w:rsidRDefault="00433319" w:rsidP="00A64E5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A64E54" w:rsidRPr="00565244">
          <w:rPr>
            <w:bCs/>
            <w:color w:val="auto"/>
            <w:sz w:val="24"/>
            <w:lang w:val="hu-HU"/>
          </w:rPr>
          <w:fldChar w:fldCharType="begin"/>
        </w:r>
        <w:r w:rsidR="00A64E54" w:rsidRPr="00565244">
          <w:rPr>
            <w:bCs/>
            <w:color w:val="auto"/>
            <w:sz w:val="24"/>
            <w:lang w:val="hu-HU"/>
          </w:rPr>
          <w:instrText>PAGE</w:instrText>
        </w:r>
        <w:r w:rsidR="00A64E54" w:rsidRPr="00565244">
          <w:rPr>
            <w:bCs/>
            <w:color w:val="auto"/>
            <w:sz w:val="24"/>
            <w:lang w:val="hu-HU"/>
          </w:rPr>
          <w:fldChar w:fldCharType="separate"/>
        </w:r>
        <w:r w:rsidR="00071D64">
          <w:rPr>
            <w:bCs/>
            <w:noProof/>
            <w:color w:val="auto"/>
            <w:sz w:val="24"/>
            <w:lang w:val="hu-HU"/>
          </w:rPr>
          <w:t>3</w:t>
        </w:r>
        <w:r w:rsidR="00A64E54" w:rsidRPr="00565244">
          <w:rPr>
            <w:color w:val="auto"/>
            <w:sz w:val="24"/>
          </w:rPr>
          <w:fldChar w:fldCharType="end"/>
        </w:r>
        <w:r w:rsidR="00A64E54" w:rsidRPr="00565244">
          <w:rPr>
            <w:color w:val="auto"/>
            <w:sz w:val="24"/>
            <w:lang w:val="hu-HU"/>
          </w:rPr>
          <w:t xml:space="preserve"> / </w:t>
        </w:r>
        <w:r w:rsidR="00A64E54" w:rsidRPr="00565244">
          <w:rPr>
            <w:bCs/>
            <w:color w:val="auto"/>
            <w:sz w:val="24"/>
            <w:lang w:val="hu-HU"/>
          </w:rPr>
          <w:fldChar w:fldCharType="begin"/>
        </w:r>
        <w:r w:rsidR="00A64E54" w:rsidRPr="00565244">
          <w:rPr>
            <w:bCs/>
            <w:color w:val="auto"/>
            <w:sz w:val="24"/>
            <w:lang w:val="hu-HU"/>
          </w:rPr>
          <w:instrText>NUMPAGES</w:instrText>
        </w:r>
        <w:r w:rsidR="00A64E54" w:rsidRPr="00565244">
          <w:rPr>
            <w:bCs/>
            <w:color w:val="auto"/>
            <w:sz w:val="24"/>
            <w:lang w:val="hu-HU"/>
          </w:rPr>
          <w:fldChar w:fldCharType="separate"/>
        </w:r>
        <w:r w:rsidR="00071D64">
          <w:rPr>
            <w:bCs/>
            <w:noProof/>
            <w:color w:val="auto"/>
            <w:sz w:val="24"/>
            <w:lang w:val="hu-HU"/>
          </w:rPr>
          <w:t>3</w:t>
        </w:r>
        <w:r w:rsidR="00A64E54" w:rsidRPr="00565244">
          <w:rPr>
            <w:color w:val="auto"/>
            <w:sz w:val="24"/>
          </w:rPr>
          <w:fldChar w:fldCharType="end"/>
        </w:r>
      </w:sdtContent>
    </w:sdt>
  </w:p>
  <w:p w14:paraId="7A7D2770" w14:textId="77777777" w:rsidR="00A64E54" w:rsidRDefault="00A64E54" w:rsidP="00A64E54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A5CE" w14:textId="77777777" w:rsidR="00765AB9" w:rsidRDefault="00765AB9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8EED0" w14:textId="77777777" w:rsidR="00765AB9" w:rsidRDefault="00765AB9" w:rsidP="001003A8">
      <w:pPr>
        <w:spacing w:before="0" w:line="240" w:lineRule="auto"/>
      </w:pPr>
      <w:r>
        <w:separator/>
      </w:r>
    </w:p>
  </w:footnote>
  <w:footnote w:type="continuationSeparator" w:id="0">
    <w:p w14:paraId="084995DB" w14:textId="77777777" w:rsidR="00765AB9" w:rsidRDefault="00765AB9" w:rsidP="001003A8">
      <w:pPr>
        <w:spacing w:before="0" w:line="240" w:lineRule="auto"/>
      </w:pPr>
      <w:r>
        <w:continuationSeparator/>
      </w:r>
    </w:p>
  </w:footnote>
  <w:footnote w:id="1">
    <w:p w14:paraId="2BAC0280" w14:textId="77777777" w:rsidR="004D7791" w:rsidRPr="002B75EA" w:rsidRDefault="004D7791" w:rsidP="004D7791">
      <w:pPr>
        <w:pStyle w:val="FootnoteText"/>
        <w:rPr>
          <w:rFonts w:ascii="Arial" w:hAnsi="Arial" w:cs="Arial"/>
          <w:sz w:val="18"/>
          <w:lang w:val="en-US"/>
        </w:rPr>
      </w:pPr>
      <w:r w:rsidRPr="002B75EA">
        <w:rPr>
          <w:rStyle w:val="FootnoteReference"/>
          <w:rFonts w:ascii="Arial" w:hAnsi="Arial" w:cs="Arial"/>
          <w:sz w:val="18"/>
        </w:rPr>
        <w:footnoteRef/>
      </w:r>
      <w:r w:rsidRPr="002B75EA">
        <w:rPr>
          <w:rFonts w:ascii="Arial" w:hAnsi="Arial" w:cs="Arial"/>
          <w:sz w:val="18"/>
          <w:lang w:val="en-US"/>
        </w:rPr>
        <w:t xml:space="preserve"> The authorized signatory persons are identical to the ones designated in D02 form.</w:t>
      </w:r>
    </w:p>
    <w:p w14:paraId="00E8A38C" w14:textId="77777777" w:rsidR="004D7791" w:rsidRPr="00FB5C46" w:rsidRDefault="004D7791" w:rsidP="004D7791">
      <w:pPr>
        <w:pStyle w:val="FootnoteText"/>
        <w:rPr>
          <w:rFonts w:ascii="Arial" w:hAnsi="Arial" w:cs="Arial"/>
          <w:i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>Az aláírásra jogosultak azonosak a D02 űrlapon megjelöltekkel.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3D850" w14:textId="77777777" w:rsidR="00765AB9" w:rsidRPr="007D2162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181CB0D6" wp14:editId="1FB8B991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E0A95" w14:textId="77777777" w:rsidR="00765AB9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0CB3AF85" wp14:editId="64612B80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7ECEB173" wp14:editId="5A7A94D1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1190B7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28279504" o:spid="_x0000_i1025" type="#_x0000_t75" style="width:28.5pt;height:34pt;visibility:visible;mso-wrap-style:square">
            <v:imagedata r:id="rId1" o:title=""/>
          </v:shape>
        </w:pict>
      </mc:Choice>
      <mc:Fallback>
        <w:drawing>
          <wp:inline distT="0" distB="0" distL="0" distR="0" wp14:anchorId="6541FBD2">
            <wp:extent cx="361950" cy="431800"/>
            <wp:effectExtent l="0" t="0" r="0" b="0"/>
            <wp:docPr id="1328279504" name="Picture 1328279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2E0AF73" id="Picture 819338059" o:spid="_x0000_i1025" type="#_x0000_t75" style="width:190pt;height:126pt;visibility:visible;mso-wrap-style:square">
            <v:imagedata r:id="rId3" o:title=""/>
          </v:shape>
        </w:pict>
      </mc:Choice>
      <mc:Fallback>
        <w:drawing>
          <wp:inline distT="0" distB="0" distL="0" distR="0" wp14:anchorId="169A7F97">
            <wp:extent cx="2413000" cy="1600200"/>
            <wp:effectExtent l="0" t="0" r="0" b="0"/>
            <wp:docPr id="819338059" name="Picture 819338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17D3872C" id="Picture 345694014" o:spid="_x0000_i1025" type="#_x0000_t75" style="width:54pt;height:40.5pt;visibility:visible;mso-wrap-style:square">
            <v:imagedata r:id="rId5" o:title=""/>
          </v:shape>
        </w:pict>
      </mc:Choice>
      <mc:Fallback>
        <w:drawing>
          <wp:inline distT="0" distB="0" distL="0" distR="0" wp14:anchorId="42B55264">
            <wp:extent cx="685800" cy="514350"/>
            <wp:effectExtent l="0" t="0" r="0" b="0"/>
            <wp:docPr id="345694014" name="Picture 345694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C07F06"/>
    <w:multiLevelType w:val="hybridMultilevel"/>
    <w:tmpl w:val="AA6C8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7013F7"/>
    <w:multiLevelType w:val="hybridMultilevel"/>
    <w:tmpl w:val="8A9C1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2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9" w15:restartNumberingAfterBreak="0">
    <w:nsid w:val="5E192F29"/>
    <w:multiLevelType w:val="hybridMultilevel"/>
    <w:tmpl w:val="D292D24C"/>
    <w:lvl w:ilvl="0" w:tplc="1B561F4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442E5"/>
    <w:multiLevelType w:val="hybridMultilevel"/>
    <w:tmpl w:val="0A583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6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92559694">
    <w:abstractNumId w:val="1"/>
  </w:num>
  <w:num w:numId="2" w16cid:durableId="2017465124">
    <w:abstractNumId w:val="2"/>
  </w:num>
  <w:num w:numId="3" w16cid:durableId="1229683627">
    <w:abstractNumId w:val="31"/>
  </w:num>
  <w:num w:numId="4" w16cid:durableId="1985885105">
    <w:abstractNumId w:val="19"/>
  </w:num>
  <w:num w:numId="5" w16cid:durableId="744492738">
    <w:abstractNumId w:val="38"/>
  </w:num>
  <w:num w:numId="6" w16cid:durableId="474491096">
    <w:abstractNumId w:val="1"/>
  </w:num>
  <w:num w:numId="7" w16cid:durableId="72288490">
    <w:abstractNumId w:val="37"/>
  </w:num>
  <w:num w:numId="8" w16cid:durableId="649211846">
    <w:abstractNumId w:val="24"/>
  </w:num>
  <w:num w:numId="9" w16cid:durableId="1561475564">
    <w:abstractNumId w:val="34"/>
  </w:num>
  <w:num w:numId="10" w16cid:durableId="581915084">
    <w:abstractNumId w:val="11"/>
  </w:num>
  <w:num w:numId="11" w16cid:durableId="2110082748">
    <w:abstractNumId w:val="32"/>
  </w:num>
  <w:num w:numId="12" w16cid:durableId="32728855">
    <w:abstractNumId w:val="10"/>
  </w:num>
  <w:num w:numId="13" w16cid:durableId="1287278958">
    <w:abstractNumId w:val="27"/>
  </w:num>
  <w:num w:numId="14" w16cid:durableId="2099666970">
    <w:abstractNumId w:val="33"/>
  </w:num>
  <w:num w:numId="15" w16cid:durableId="1402101462">
    <w:abstractNumId w:val="5"/>
  </w:num>
  <w:num w:numId="16" w16cid:durableId="225456028">
    <w:abstractNumId w:val="6"/>
  </w:num>
  <w:num w:numId="17" w16cid:durableId="1070545182">
    <w:abstractNumId w:val="15"/>
  </w:num>
  <w:num w:numId="18" w16cid:durableId="452291130">
    <w:abstractNumId w:val="36"/>
  </w:num>
  <w:num w:numId="19" w16cid:durableId="86658399">
    <w:abstractNumId w:val="9"/>
  </w:num>
  <w:num w:numId="20" w16cid:durableId="2092584403">
    <w:abstractNumId w:val="4"/>
  </w:num>
  <w:num w:numId="21" w16cid:durableId="887886025">
    <w:abstractNumId w:val="35"/>
  </w:num>
  <w:num w:numId="22" w16cid:durableId="770777569">
    <w:abstractNumId w:val="21"/>
  </w:num>
  <w:num w:numId="23" w16cid:durableId="963391424">
    <w:abstractNumId w:val="28"/>
  </w:num>
  <w:num w:numId="24" w16cid:durableId="62142868">
    <w:abstractNumId w:val="12"/>
  </w:num>
  <w:num w:numId="25" w16cid:durableId="2144303492">
    <w:abstractNumId w:val="26"/>
  </w:num>
  <w:num w:numId="26" w16cid:durableId="676885800">
    <w:abstractNumId w:val="17"/>
  </w:num>
  <w:num w:numId="27" w16cid:durableId="651645542">
    <w:abstractNumId w:val="3"/>
  </w:num>
  <w:num w:numId="28" w16cid:durableId="164636758">
    <w:abstractNumId w:val="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017659370">
    <w:abstractNumId w:val="8"/>
  </w:num>
  <w:num w:numId="30" w16cid:durableId="1172987513">
    <w:abstractNumId w:val="7"/>
  </w:num>
  <w:num w:numId="31" w16cid:durableId="1034306145">
    <w:abstractNumId w:val="20"/>
  </w:num>
  <w:num w:numId="32" w16cid:durableId="4285621">
    <w:abstractNumId w:val="23"/>
  </w:num>
  <w:num w:numId="33" w16cid:durableId="2048792605">
    <w:abstractNumId w:val="8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122043898">
    <w:abstractNumId w:val="18"/>
  </w:num>
  <w:num w:numId="35" w16cid:durableId="1949268182">
    <w:abstractNumId w:val="22"/>
  </w:num>
  <w:num w:numId="36" w16cid:durableId="410084265">
    <w:abstractNumId w:val="22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333486264">
    <w:abstractNumId w:val="2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350762735">
    <w:abstractNumId w:val="13"/>
  </w:num>
  <w:num w:numId="39" w16cid:durableId="1224291778">
    <w:abstractNumId w:val="16"/>
  </w:num>
  <w:num w:numId="40" w16cid:durableId="1781485357">
    <w:abstractNumId w:val="25"/>
  </w:num>
  <w:num w:numId="41" w16cid:durableId="1316296817">
    <w:abstractNumId w:val="14"/>
  </w:num>
  <w:num w:numId="42" w16cid:durableId="541675049">
    <w:abstractNumId w:val="29"/>
  </w:num>
  <w:num w:numId="43" w16cid:durableId="167716791">
    <w:abstractNumId w:val="30"/>
  </w:num>
  <w:num w:numId="44" w16cid:durableId="11531335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sjernyik Gergely">
    <w15:presenceInfo w15:providerId="AD" w15:userId="S::csjernyik@ceegex.hu::26e50ce2-6ea4-423a-bdab-fb70b3e5aa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2775A"/>
    <w:rsid w:val="0004498A"/>
    <w:rsid w:val="00067C44"/>
    <w:rsid w:val="00067E36"/>
    <w:rsid w:val="00071D64"/>
    <w:rsid w:val="00083707"/>
    <w:rsid w:val="00083E0F"/>
    <w:rsid w:val="000A24B8"/>
    <w:rsid w:val="000B3D01"/>
    <w:rsid w:val="000C0606"/>
    <w:rsid w:val="000C0BE7"/>
    <w:rsid w:val="000C64EE"/>
    <w:rsid w:val="000C72A4"/>
    <w:rsid w:val="000D3600"/>
    <w:rsid w:val="000D4770"/>
    <w:rsid w:val="000E2D06"/>
    <w:rsid w:val="000E3F08"/>
    <w:rsid w:val="000E4510"/>
    <w:rsid w:val="000F3782"/>
    <w:rsid w:val="001003A8"/>
    <w:rsid w:val="001109FF"/>
    <w:rsid w:val="00132D50"/>
    <w:rsid w:val="00150838"/>
    <w:rsid w:val="00151B91"/>
    <w:rsid w:val="00152E04"/>
    <w:rsid w:val="001638D5"/>
    <w:rsid w:val="00183150"/>
    <w:rsid w:val="001848A8"/>
    <w:rsid w:val="001A5FA3"/>
    <w:rsid w:val="00201301"/>
    <w:rsid w:val="00240D9B"/>
    <w:rsid w:val="00242B3F"/>
    <w:rsid w:val="00246FCE"/>
    <w:rsid w:val="00280D7A"/>
    <w:rsid w:val="00290C0E"/>
    <w:rsid w:val="00294BE3"/>
    <w:rsid w:val="00294FE7"/>
    <w:rsid w:val="002E6DC1"/>
    <w:rsid w:val="002E78E4"/>
    <w:rsid w:val="003103A3"/>
    <w:rsid w:val="00313C0A"/>
    <w:rsid w:val="00331520"/>
    <w:rsid w:val="0034246C"/>
    <w:rsid w:val="00351254"/>
    <w:rsid w:val="00367442"/>
    <w:rsid w:val="003A42F1"/>
    <w:rsid w:val="003B5654"/>
    <w:rsid w:val="003D7E4A"/>
    <w:rsid w:val="00402979"/>
    <w:rsid w:val="0041152C"/>
    <w:rsid w:val="004145F8"/>
    <w:rsid w:val="00433319"/>
    <w:rsid w:val="004B6207"/>
    <w:rsid w:val="004C029B"/>
    <w:rsid w:val="004C1A40"/>
    <w:rsid w:val="004C64E7"/>
    <w:rsid w:val="004D7791"/>
    <w:rsid w:val="004D7B83"/>
    <w:rsid w:val="00521C5C"/>
    <w:rsid w:val="00534852"/>
    <w:rsid w:val="0055109D"/>
    <w:rsid w:val="0055506B"/>
    <w:rsid w:val="005730C0"/>
    <w:rsid w:val="00575718"/>
    <w:rsid w:val="005903C5"/>
    <w:rsid w:val="00590DCA"/>
    <w:rsid w:val="005A6A42"/>
    <w:rsid w:val="005C4519"/>
    <w:rsid w:val="005F4C31"/>
    <w:rsid w:val="00601059"/>
    <w:rsid w:val="00601F51"/>
    <w:rsid w:val="00602B99"/>
    <w:rsid w:val="00634C2C"/>
    <w:rsid w:val="006616B0"/>
    <w:rsid w:val="00667420"/>
    <w:rsid w:val="00684FDA"/>
    <w:rsid w:val="006B340B"/>
    <w:rsid w:val="006C6FFE"/>
    <w:rsid w:val="006E1D66"/>
    <w:rsid w:val="00700C5C"/>
    <w:rsid w:val="007018B7"/>
    <w:rsid w:val="00706A07"/>
    <w:rsid w:val="00707C6D"/>
    <w:rsid w:val="00710EC0"/>
    <w:rsid w:val="0074069A"/>
    <w:rsid w:val="0074667C"/>
    <w:rsid w:val="00765AB9"/>
    <w:rsid w:val="007723BA"/>
    <w:rsid w:val="00786D90"/>
    <w:rsid w:val="007A6561"/>
    <w:rsid w:val="007B19D9"/>
    <w:rsid w:val="007B3347"/>
    <w:rsid w:val="007B69BC"/>
    <w:rsid w:val="007C5230"/>
    <w:rsid w:val="007D19DD"/>
    <w:rsid w:val="007D530B"/>
    <w:rsid w:val="007F6E50"/>
    <w:rsid w:val="008006A7"/>
    <w:rsid w:val="00807A70"/>
    <w:rsid w:val="00807A99"/>
    <w:rsid w:val="008200AA"/>
    <w:rsid w:val="0084052F"/>
    <w:rsid w:val="00841812"/>
    <w:rsid w:val="00872B4F"/>
    <w:rsid w:val="008814ED"/>
    <w:rsid w:val="008850AD"/>
    <w:rsid w:val="00886266"/>
    <w:rsid w:val="00886805"/>
    <w:rsid w:val="00886EC5"/>
    <w:rsid w:val="008A21FD"/>
    <w:rsid w:val="008D1875"/>
    <w:rsid w:val="008D2C5C"/>
    <w:rsid w:val="008E1AC7"/>
    <w:rsid w:val="008E712D"/>
    <w:rsid w:val="00914C19"/>
    <w:rsid w:val="00922592"/>
    <w:rsid w:val="00950625"/>
    <w:rsid w:val="00962EE6"/>
    <w:rsid w:val="00972134"/>
    <w:rsid w:val="00974334"/>
    <w:rsid w:val="00981529"/>
    <w:rsid w:val="00986FA0"/>
    <w:rsid w:val="009A73F0"/>
    <w:rsid w:val="009B1BD3"/>
    <w:rsid w:val="009B4D4C"/>
    <w:rsid w:val="009D6755"/>
    <w:rsid w:val="009E465C"/>
    <w:rsid w:val="00A3099F"/>
    <w:rsid w:val="00A34BCD"/>
    <w:rsid w:val="00A63C2C"/>
    <w:rsid w:val="00A64E54"/>
    <w:rsid w:val="00A662FC"/>
    <w:rsid w:val="00A93E48"/>
    <w:rsid w:val="00A94E6B"/>
    <w:rsid w:val="00A97187"/>
    <w:rsid w:val="00AD6991"/>
    <w:rsid w:val="00AF3425"/>
    <w:rsid w:val="00AF4E6A"/>
    <w:rsid w:val="00B10DF9"/>
    <w:rsid w:val="00B23866"/>
    <w:rsid w:val="00B44269"/>
    <w:rsid w:val="00B534A6"/>
    <w:rsid w:val="00B602F8"/>
    <w:rsid w:val="00B92587"/>
    <w:rsid w:val="00BA1ECB"/>
    <w:rsid w:val="00BD1290"/>
    <w:rsid w:val="00BE6A35"/>
    <w:rsid w:val="00C24451"/>
    <w:rsid w:val="00C27A47"/>
    <w:rsid w:val="00C27F6A"/>
    <w:rsid w:val="00C35FAC"/>
    <w:rsid w:val="00C41E6B"/>
    <w:rsid w:val="00C55205"/>
    <w:rsid w:val="00C91123"/>
    <w:rsid w:val="00CA116F"/>
    <w:rsid w:val="00CA754B"/>
    <w:rsid w:val="00CB0697"/>
    <w:rsid w:val="00CB68BC"/>
    <w:rsid w:val="00CC4FC3"/>
    <w:rsid w:val="00CE08B3"/>
    <w:rsid w:val="00CE0D99"/>
    <w:rsid w:val="00CF1230"/>
    <w:rsid w:val="00D13F46"/>
    <w:rsid w:val="00D31C17"/>
    <w:rsid w:val="00D60D9C"/>
    <w:rsid w:val="00D71DEF"/>
    <w:rsid w:val="00DF37E6"/>
    <w:rsid w:val="00E0511D"/>
    <w:rsid w:val="00E14BA7"/>
    <w:rsid w:val="00E31D8D"/>
    <w:rsid w:val="00E3367B"/>
    <w:rsid w:val="00E43B97"/>
    <w:rsid w:val="00E5470D"/>
    <w:rsid w:val="00E574D8"/>
    <w:rsid w:val="00E66C9F"/>
    <w:rsid w:val="00E72316"/>
    <w:rsid w:val="00E73D48"/>
    <w:rsid w:val="00E80F6B"/>
    <w:rsid w:val="00E928EA"/>
    <w:rsid w:val="00E96C23"/>
    <w:rsid w:val="00EA2BE8"/>
    <w:rsid w:val="00EA3B36"/>
    <w:rsid w:val="00EB2B50"/>
    <w:rsid w:val="00F003C4"/>
    <w:rsid w:val="00F44B7F"/>
    <w:rsid w:val="00F50992"/>
    <w:rsid w:val="00F56D80"/>
    <w:rsid w:val="00F74342"/>
    <w:rsid w:val="00F80A58"/>
    <w:rsid w:val="00F868A3"/>
    <w:rsid w:val="00FA64DC"/>
    <w:rsid w:val="00FB2000"/>
    <w:rsid w:val="00FC2D41"/>
    <w:rsid w:val="00FD3921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D4781"/>
  <w15:docId w15:val="{F13E3B51-8C92-4BC3-9524-42A41628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34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unhideWhenUsed/>
    <w:rsid w:val="008814ED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814ED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8814ED"/>
    <w:rPr>
      <w:vertAlign w:val="superscript"/>
    </w:rPr>
  </w:style>
  <w:style w:type="paragraph" w:styleId="NoSpacing">
    <w:name w:val="No Spacing"/>
    <w:uiPriority w:val="1"/>
    <w:qFormat/>
    <w:rsid w:val="008814ED"/>
    <w:pPr>
      <w:spacing w:after="0" w:line="240" w:lineRule="auto"/>
    </w:pPr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31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1C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1C17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C17"/>
    <w:rPr>
      <w:rFonts w:ascii="Arial" w:eastAsia="Times New Roman" w:hAnsi="Arial" w:cs="Times New Roman"/>
      <w:b/>
      <w:bCs/>
      <w:sz w:val="20"/>
      <w:szCs w:val="20"/>
      <w:lang w:val="en-US" w:eastAsia="hu-HU"/>
    </w:rPr>
  </w:style>
  <w:style w:type="paragraph" w:styleId="Revision">
    <w:name w:val="Revision"/>
    <w:hidden/>
    <w:uiPriority w:val="99"/>
    <w:semiHidden/>
    <w:rsid w:val="00D31C17"/>
    <w:pPr>
      <w:spacing w:after="0" w:line="240" w:lineRule="auto"/>
    </w:pPr>
    <w:rPr>
      <w:rFonts w:ascii="Arial" w:eastAsia="Times New Roman" w:hAnsi="Arial" w:cs="Times New Roman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773FC-57F4-4A93-AADC-3F7BC0FB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11</cp:revision>
  <dcterms:created xsi:type="dcterms:W3CDTF">2017-10-16T06:53:00Z</dcterms:created>
  <dcterms:modified xsi:type="dcterms:W3CDTF">2025-04-09T12:57:00Z</dcterms:modified>
</cp:coreProperties>
</file>