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0F23A" w14:textId="77777777" w:rsidR="00B44269" w:rsidRPr="00FB5C46" w:rsidRDefault="00B44269" w:rsidP="00222F75">
      <w:pPr>
        <w:spacing w:before="3000" w:after="3600"/>
        <w:outlineLvl w:val="0"/>
        <w:rPr>
          <w:rFonts w:cs="Arial"/>
          <w:b/>
          <w:color w:val="000000" w:themeColor="text1"/>
          <w:sz w:val="44"/>
          <w:szCs w:val="44"/>
        </w:rPr>
      </w:pPr>
      <w:r w:rsidRPr="00FB5C46">
        <w:rPr>
          <w:rFonts w:cs="Arial"/>
          <w:b/>
          <w:color w:val="000000" w:themeColor="text1"/>
          <w:sz w:val="44"/>
          <w:szCs w:val="44"/>
        </w:rPr>
        <w:t>D04</w:t>
      </w:r>
    </w:p>
    <w:p w14:paraId="2549719D" w14:textId="77777777" w:rsidR="00B44269" w:rsidRPr="00BE6A35" w:rsidRDefault="00B44269" w:rsidP="00B44269">
      <w:pPr>
        <w:pBdr>
          <w:bottom w:val="single" w:sz="4" w:space="1" w:color="003366"/>
        </w:pBdr>
        <w:spacing w:after="60"/>
        <w:jc w:val="right"/>
        <w:outlineLvl w:val="0"/>
        <w:rPr>
          <w:rFonts w:cs="Arial"/>
          <w:b/>
          <w:bCs/>
          <w:caps/>
          <w:color w:val="000000" w:themeColor="text1"/>
          <w:sz w:val="28"/>
          <w:szCs w:val="28"/>
          <w:lang w:val="en-GB"/>
        </w:rPr>
      </w:pPr>
      <w:r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USERS FORM FOR Trayport</w:t>
      </w:r>
      <w:r w:rsidR="00765AB9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G</w:t>
      </w:r>
      <w:r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lobal</w:t>
      </w:r>
      <w:r w:rsidR="00765AB9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</w:t>
      </w:r>
      <w:r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vision Exchange</w:t>
      </w:r>
      <w:r w:rsidR="00765AB9" w:rsidRPr="00684FDA">
        <w:rPr>
          <w:rFonts w:cs="Arial"/>
          <w:b/>
          <w:bCs/>
          <w:caps/>
          <w:noProof/>
          <w:color w:val="000000" w:themeColor="text1"/>
          <w:sz w:val="28"/>
          <w:szCs w:val="28"/>
          <w:vertAlign w:val="superscript"/>
          <w:lang w:val="en-GB"/>
        </w:rPr>
        <w:t>SM</w:t>
      </w:r>
      <w:r w:rsidR="001A42CD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TRADING SYSTEM </w:t>
      </w:r>
    </w:p>
    <w:p w14:paraId="0D986603" w14:textId="77777777" w:rsidR="00B44269" w:rsidRDefault="00B44269" w:rsidP="00222F75">
      <w:pPr>
        <w:spacing w:after="2600"/>
        <w:jc w:val="right"/>
        <w:outlineLvl w:val="0"/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</w:pPr>
      <w:r w:rsidRPr="00FB5C46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felhasználóra vonatkozó űrlap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 a Trayport </w:t>
      </w:r>
      <w:r w:rsidR="00765AB9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 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Global</w:t>
      </w:r>
      <w:r w:rsidR="00684FDA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 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vision Exchange kereskedési rendszerhez</w:t>
      </w:r>
    </w:p>
    <w:p w14:paraId="2A8E29A1" w14:textId="20D32D0D" w:rsidR="00B44269" w:rsidRPr="0055506B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55506B">
        <w:rPr>
          <w:rFonts w:cs="Arial"/>
          <w:b/>
          <w:bCs/>
          <w:color w:val="000000"/>
          <w:sz w:val="18"/>
          <w:szCs w:val="18"/>
        </w:rPr>
        <w:t>Date (Version) / Dátum (verzió) </w:t>
      </w:r>
      <w:r w:rsidRPr="0055506B">
        <w:rPr>
          <w:rFonts w:cs="Arial"/>
          <w:b/>
          <w:bCs/>
          <w:color w:val="000000"/>
          <w:sz w:val="18"/>
          <w:szCs w:val="18"/>
        </w:rPr>
        <w:tab/>
      </w:r>
      <w:r w:rsidR="00435C1A">
        <w:rPr>
          <w:rFonts w:cs="Arial"/>
          <w:b/>
          <w:bCs/>
          <w:color w:val="000000"/>
          <w:sz w:val="18"/>
          <w:szCs w:val="18"/>
        </w:rPr>
        <w:t>05</w:t>
      </w:r>
      <w:r w:rsidR="00601F51" w:rsidRPr="0055506B">
        <w:rPr>
          <w:rFonts w:cs="Arial"/>
          <w:b/>
          <w:bCs/>
          <w:color w:val="000000"/>
          <w:sz w:val="18"/>
          <w:szCs w:val="18"/>
        </w:rPr>
        <w:t>/</w:t>
      </w:r>
      <w:r w:rsidR="00435C1A">
        <w:rPr>
          <w:rFonts w:cs="Arial"/>
          <w:b/>
          <w:bCs/>
          <w:color w:val="000000"/>
          <w:sz w:val="18"/>
          <w:szCs w:val="18"/>
        </w:rPr>
        <w:t>0</w:t>
      </w:r>
      <w:r w:rsidR="00EC35D3">
        <w:rPr>
          <w:rFonts w:cs="Arial"/>
          <w:b/>
          <w:bCs/>
          <w:color w:val="000000"/>
          <w:sz w:val="18"/>
          <w:szCs w:val="18"/>
        </w:rPr>
        <w:t>2</w:t>
      </w:r>
      <w:r w:rsidR="00601F51" w:rsidRPr="0055506B">
        <w:rPr>
          <w:rFonts w:cs="Arial"/>
          <w:b/>
          <w:bCs/>
          <w:color w:val="000000"/>
          <w:sz w:val="18"/>
          <w:szCs w:val="18"/>
        </w:rPr>
        <w:t>/</w:t>
      </w:r>
      <w:r w:rsidR="008D795E" w:rsidRPr="0055506B">
        <w:rPr>
          <w:rFonts w:cs="Arial"/>
          <w:b/>
          <w:bCs/>
          <w:color w:val="000000"/>
          <w:sz w:val="18"/>
          <w:szCs w:val="18"/>
        </w:rPr>
        <w:t>20</w:t>
      </w:r>
      <w:r w:rsidR="00435C1A">
        <w:rPr>
          <w:rFonts w:cs="Arial"/>
          <w:b/>
          <w:bCs/>
          <w:color w:val="000000"/>
          <w:sz w:val="18"/>
          <w:szCs w:val="18"/>
        </w:rPr>
        <w:t>25</w:t>
      </w:r>
    </w:p>
    <w:p w14:paraId="2ADFC33B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Place / hely</w:t>
      </w:r>
      <w:r w:rsidRPr="00FB5C46">
        <w:rPr>
          <w:rFonts w:cs="Arial"/>
          <w:b/>
          <w:bCs/>
          <w:color w:val="000000"/>
          <w:sz w:val="18"/>
          <w:szCs w:val="18"/>
        </w:rPr>
        <w:tab/>
        <w:t>Budapest</w:t>
      </w:r>
    </w:p>
    <w:p w14:paraId="65517BAF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Document number / dokumentum száma</w:t>
      </w:r>
      <w:r w:rsidRPr="00FB5C46">
        <w:rPr>
          <w:rFonts w:cs="Arial"/>
          <w:b/>
          <w:bCs/>
          <w:color w:val="000000"/>
          <w:sz w:val="18"/>
          <w:szCs w:val="18"/>
        </w:rPr>
        <w:tab/>
        <w:t>D04</w:t>
      </w:r>
    </w:p>
    <w:p w14:paraId="0202CCD5" w14:textId="77777777" w:rsidR="00B44269" w:rsidRPr="00FB5C46" w:rsidRDefault="00B44269" w:rsidP="00B44269">
      <w:pPr>
        <w:tabs>
          <w:tab w:val="left" w:pos="2700"/>
          <w:tab w:val="left" w:leader="underscore" w:pos="9360"/>
        </w:tabs>
        <w:rPr>
          <w:rFonts w:cs="Arial"/>
          <w:color w:val="000000" w:themeColor="text1"/>
          <w:sz w:val="18"/>
          <w:szCs w:val="18"/>
        </w:rPr>
      </w:pPr>
    </w:p>
    <w:p w14:paraId="4078BC34" w14:textId="77777777" w:rsidR="00FD567E" w:rsidRDefault="00FD567E">
      <w:pPr>
        <w:spacing w:before="0" w:after="200" w:line="276" w:lineRule="auto"/>
        <w:jc w:val="left"/>
        <w:rPr>
          <w:rFonts w:cs="Arial"/>
          <w:b/>
          <w:bCs/>
          <w:color w:val="000000" w:themeColor="text1"/>
          <w:sz w:val="18"/>
          <w:szCs w:val="18"/>
          <w:u w:val="single"/>
        </w:rPr>
      </w:pPr>
      <w:r>
        <w:rPr>
          <w:rFonts w:cs="Arial"/>
          <w:b/>
          <w:bCs/>
          <w:color w:val="000000" w:themeColor="text1"/>
          <w:sz w:val="18"/>
          <w:szCs w:val="18"/>
          <w:u w:val="single"/>
        </w:rPr>
        <w:br w:type="page"/>
      </w:r>
    </w:p>
    <w:p w14:paraId="72D8F2E7" w14:textId="77777777" w:rsidR="00B44269" w:rsidRPr="00FB5C46" w:rsidRDefault="00B44269" w:rsidP="00B44269">
      <w:pPr>
        <w:rPr>
          <w:rFonts w:cs="Arial"/>
          <w:b/>
          <w:bCs/>
          <w:color w:val="000000" w:themeColor="text1"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B44269" w:rsidRPr="009B1BD3" w14:paraId="698BFDC8" w14:textId="77777777" w:rsidTr="00A94E6B">
        <w:tc>
          <w:tcPr>
            <w:tcW w:w="2518" w:type="dxa"/>
            <w:vAlign w:val="center"/>
          </w:tcPr>
          <w:p w14:paraId="07EB7ADD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b/>
                <w:lang w:val="en-US"/>
              </w:rPr>
            </w:pPr>
            <w:permStart w:id="497438342" w:edGrp="everyone" w:colFirst="1" w:colLast="1"/>
          </w:p>
          <w:p w14:paraId="6FD515F9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  <w:r w:rsidRPr="009B1BD3">
              <w:rPr>
                <w:rFonts w:ascii="Arial" w:hAnsi="Arial" w:cs="Arial"/>
                <w:b/>
                <w:lang w:val="en-US"/>
              </w:rPr>
              <w:t>Company name</w:t>
            </w:r>
            <w:r w:rsidRPr="009B1BD3">
              <w:rPr>
                <w:rFonts w:ascii="Arial" w:hAnsi="Arial" w:cs="Arial"/>
                <w:lang w:val="en-US"/>
              </w:rPr>
              <w:t xml:space="preserve"> </w:t>
            </w:r>
          </w:p>
          <w:p w14:paraId="5CB8D94E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hu-HU"/>
              </w:rPr>
            </w:pPr>
            <w:r w:rsidRPr="009B1BD3">
              <w:rPr>
                <w:rFonts w:ascii="Arial" w:hAnsi="Arial" w:cs="Arial"/>
                <w:i/>
                <w:lang w:val="hu-HU"/>
              </w:rPr>
              <w:t>Cégnév</w:t>
            </w:r>
          </w:p>
          <w:p w14:paraId="3A757C3F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6694" w:type="dxa"/>
            <w:vAlign w:val="center"/>
          </w:tcPr>
          <w:p w14:paraId="482C60D7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</w:p>
        </w:tc>
      </w:tr>
      <w:permEnd w:id="497438342"/>
    </w:tbl>
    <w:p w14:paraId="3A93CE27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5358889B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067D855E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18721F92" w14:textId="77777777" w:rsidR="00B44269" w:rsidRPr="009B1BD3" w:rsidRDefault="00232405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eastAsia="fr-FR"/>
        </w:rPr>
        <w:t>On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 this form, the member indicates the number </w:t>
      </w:r>
      <w:r>
        <w:rPr>
          <w:rFonts w:cs="Arial"/>
          <w:color w:val="000000" w:themeColor="text1"/>
          <w:szCs w:val="22"/>
          <w:lang w:val="en-GB" w:eastAsia="fr-FR"/>
        </w:rPr>
        <w:t xml:space="preserve">of 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users required for its trading activities on </w:t>
      </w:r>
      <w:r w:rsidR="00B602F8" w:rsidRPr="009B1BD3">
        <w:rPr>
          <w:rFonts w:cs="Arial"/>
          <w:color w:val="000000" w:themeColor="text1"/>
          <w:szCs w:val="22"/>
          <w:lang w:val="en-GB" w:eastAsia="fr-FR"/>
        </w:rPr>
        <w:t>CEEGEX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 market. </w:t>
      </w:r>
    </w:p>
    <w:p w14:paraId="6D31F542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Ezen az űrlapon a jelentkező a </w:t>
      </w:r>
      <w:r w:rsidR="00B602F8" w:rsidRPr="009B1B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szervezett </w:t>
      </w:r>
      <w:r w:rsidR="00CB0697" w:rsidRPr="009B1BD3">
        <w:rPr>
          <w:rFonts w:cs="Arial"/>
          <w:i/>
          <w:color w:val="000000" w:themeColor="text1"/>
          <w:szCs w:val="22"/>
          <w:lang w:val="hu-HU" w:eastAsia="fr-FR"/>
        </w:rPr>
        <w:t>földgáz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piacon történő kereskedéshez szükséges felhasználók számát jelöli meg.</w:t>
      </w:r>
    </w:p>
    <w:p w14:paraId="309AE149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eastAsia="fr-FR"/>
        </w:rPr>
      </w:pPr>
    </w:p>
    <w:p w14:paraId="40C16E2F" w14:textId="77777777" w:rsidR="00B44269" w:rsidRPr="009B1BD3" w:rsidRDefault="00B44269" w:rsidP="00B44269">
      <w:pPr>
        <w:spacing w:line="240" w:lineRule="auto"/>
        <w:rPr>
          <w:rFonts w:cs="Arial"/>
          <w:b/>
          <w:color w:val="000000" w:themeColor="text1"/>
          <w:szCs w:val="22"/>
          <w:u w:val="single"/>
          <w:lang w:eastAsia="fr-FR"/>
        </w:rPr>
      </w:pPr>
    </w:p>
    <w:p w14:paraId="57ACD18C" w14:textId="77777777" w:rsidR="00B44269" w:rsidRPr="009B1BD3" w:rsidRDefault="00B44269" w:rsidP="00A12B2C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This form must be signed by an authorised signatory</w:t>
      </w:r>
      <w:r w:rsidR="00A12B2C">
        <w:rPr>
          <w:rFonts w:cs="Arial"/>
          <w:b/>
          <w:color w:val="000000" w:themeColor="text1"/>
          <w:szCs w:val="22"/>
          <w:lang w:val="en-GB" w:eastAsia="fr-FR"/>
        </w:rPr>
        <w:t>.</w:t>
      </w:r>
      <w:r w:rsidRPr="009B1BD3">
        <w:rPr>
          <w:rStyle w:val="FootnoteReference"/>
          <w:rFonts w:cs="Arial"/>
          <w:b/>
          <w:color w:val="000000" w:themeColor="text1"/>
          <w:szCs w:val="22"/>
          <w:lang w:val="en-GB" w:eastAsia="fr-FR"/>
        </w:rPr>
        <w:footnoteReference w:id="1"/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</w:p>
    <w:p w14:paraId="1BEFC4D9" w14:textId="77777777" w:rsidR="00B44269" w:rsidRPr="009B1BD3" w:rsidRDefault="00B44269" w:rsidP="00A12B2C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b/>
          <w:i/>
          <w:color w:val="000000" w:themeColor="text1"/>
          <w:szCs w:val="22"/>
          <w:lang w:val="hu-HU" w:eastAsia="fr-FR"/>
        </w:rPr>
        <w:t>Az űrlapot az aláírásra jogosult szemé</w:t>
      </w:r>
      <w:r w:rsidR="00A12B2C">
        <w:rPr>
          <w:rFonts w:cs="Arial"/>
          <w:b/>
          <w:i/>
          <w:color w:val="000000" w:themeColor="text1"/>
          <w:szCs w:val="22"/>
          <w:lang w:val="hu-HU" w:eastAsia="fr-FR"/>
        </w:rPr>
        <w:t>ly(ek) aláírásával kell ellátni.</w:t>
      </w:r>
    </w:p>
    <w:p w14:paraId="585F7C44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622F28D3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463E049D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Also, we ask you to indicate a contact person to </w:t>
      </w:r>
      <w:r w:rsidR="00232405">
        <w:rPr>
          <w:rFonts w:cs="Arial"/>
          <w:color w:val="000000" w:themeColor="text1"/>
          <w:szCs w:val="22"/>
          <w:lang w:val="en-GB" w:eastAsia="fr-FR"/>
        </w:rPr>
        <w:t>whom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we will be sending the users’ logins/passwords. This person will be responsible for disseminating login/password within your company to the authorized personnel. </w:t>
      </w:r>
    </w:p>
    <w:p w14:paraId="5443CC55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A fentieken túl kérjük, szíveskedjenek megjelölni azt a kapcsolattartót, akinek a felhasználók bejelentkezéséhez szükséges azonosítókat, illetve jelszavakat el tudjuk küldeni. A megadott kapcsolattartó lesz a felelős azért, hogy a részére megküldött azonosítók/jelszavak eljussanak a megfelelő személyekhez a cégen belül. </w:t>
      </w:r>
    </w:p>
    <w:p w14:paraId="4802B5CA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2B04E937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  <w:r w:rsidRPr="009B1BD3">
        <w:rPr>
          <w:rFonts w:cs="Arial"/>
          <w:color w:val="000000" w:themeColor="text1"/>
          <w:szCs w:val="22"/>
          <w:lang w:val="hu-HU" w:eastAsia="fr-FR"/>
        </w:rPr>
        <w:br w:type="page"/>
      </w:r>
    </w:p>
    <w:p w14:paraId="7673ACDB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4EBB5182" w14:textId="77777777" w:rsidR="00B44269" w:rsidRPr="009B1BD3" w:rsidRDefault="00B4426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Users / </w:t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Felhasználók</w:t>
      </w:r>
    </w:p>
    <w:p w14:paraId="0332BD20" w14:textId="77777777" w:rsidR="00B44269" w:rsidRPr="009B1BD3" w:rsidRDefault="00B44269" w:rsidP="00E365C3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The user will enable you to connect to the trading system of </w:t>
      </w:r>
      <w:r w:rsidR="00B602F8" w:rsidRPr="009B1BD3">
        <w:rPr>
          <w:rFonts w:cs="Arial"/>
          <w:color w:val="000000" w:themeColor="text1"/>
          <w:szCs w:val="22"/>
          <w:lang w:val="en-GB" w:eastAsia="fr-FR"/>
        </w:rPr>
        <w:t>CEEGEX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(Trayport Global</w:t>
      </w:r>
      <w:r w:rsidR="00684FDA" w:rsidRPr="009B1BD3">
        <w:rPr>
          <w:rFonts w:cs="Arial"/>
          <w:color w:val="000000" w:themeColor="text1"/>
          <w:szCs w:val="22"/>
          <w:lang w:val="en-GB" w:eastAsia="fr-FR"/>
        </w:rPr>
        <w:t xml:space="preserve"> V</w:t>
      </w:r>
      <w:r w:rsidRPr="009B1BD3">
        <w:rPr>
          <w:rFonts w:cs="Arial"/>
          <w:color w:val="000000" w:themeColor="text1"/>
          <w:szCs w:val="22"/>
          <w:lang w:val="en-GB" w:eastAsia="fr-FR"/>
        </w:rPr>
        <w:t>ision Exchange Trading System</w:t>
      </w:r>
      <w:r w:rsidR="00684FDA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) and place bids. A user is defined by a login and password which are unique. </w:t>
      </w:r>
      <w:r w:rsidR="00232405">
        <w:rPr>
          <w:rFonts w:cs="Arial"/>
          <w:color w:val="000000" w:themeColor="text1"/>
          <w:szCs w:val="22"/>
          <w:lang w:val="en-GB" w:eastAsia="fr-FR"/>
        </w:rPr>
        <w:t>A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user can be connected </w:t>
      </w:r>
      <w:r w:rsidR="00232405">
        <w:rPr>
          <w:rFonts w:cs="Arial"/>
          <w:color w:val="000000" w:themeColor="text1"/>
          <w:szCs w:val="22"/>
          <w:lang w:val="en-GB" w:eastAsia="fr-FR"/>
        </w:rPr>
        <w:t xml:space="preserve">only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once at </w:t>
      </w:r>
      <w:r w:rsidR="00232405">
        <w:rPr>
          <w:rFonts w:cs="Arial"/>
          <w:color w:val="000000" w:themeColor="text1"/>
          <w:szCs w:val="22"/>
          <w:lang w:val="en-GB" w:eastAsia="fr-FR"/>
        </w:rPr>
        <w:t>the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="00232405">
        <w:rPr>
          <w:rFonts w:cs="Arial"/>
          <w:color w:val="000000" w:themeColor="text1"/>
          <w:szCs w:val="22"/>
          <w:lang w:val="en-GB" w:eastAsia="fr-FR"/>
        </w:rPr>
        <w:t xml:space="preserve">same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time (for instance, two people from two different computers cannot connect to the trading system with the same user </w:t>
      </w:r>
      <w:r w:rsidR="00232405">
        <w:rPr>
          <w:rFonts w:cs="Arial"/>
          <w:color w:val="000000" w:themeColor="text1"/>
          <w:szCs w:val="22"/>
          <w:lang w:val="en-GB" w:eastAsia="fr-FR"/>
        </w:rPr>
        <w:t xml:space="preserve">login </w:t>
      </w:r>
      <w:r w:rsidRPr="009B1BD3">
        <w:rPr>
          <w:rFonts w:cs="Arial"/>
          <w:color w:val="000000" w:themeColor="text1"/>
          <w:szCs w:val="22"/>
          <w:lang w:val="en-GB" w:eastAsia="fr-FR"/>
        </w:rPr>
        <w:t>at the same time).</w:t>
      </w:r>
    </w:p>
    <w:p w14:paraId="4C8E2062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A felhasználói jog feljogosítja Önöket a </w:t>
      </w:r>
      <w:r w:rsidR="00B602F8" w:rsidRPr="009B1B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684FDA" w:rsidRPr="009B1BD3">
        <w:rPr>
          <w:rFonts w:cs="Arial"/>
          <w:i/>
          <w:color w:val="000000" w:themeColor="text1"/>
          <w:szCs w:val="22"/>
          <w:lang w:val="hu-HU" w:eastAsia="fr-FR"/>
        </w:rPr>
        <w:t>S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zervezett </w:t>
      </w:r>
      <w:r w:rsidR="00684FDA" w:rsidRPr="009B1BD3">
        <w:rPr>
          <w:rFonts w:cs="Arial"/>
          <w:i/>
          <w:color w:val="000000" w:themeColor="text1"/>
          <w:szCs w:val="22"/>
          <w:lang w:val="hu-HU" w:eastAsia="fr-FR"/>
        </w:rPr>
        <w:t>Földgáz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piac kereskedési rendszeréhez (Trayport Global</w:t>
      </w:r>
      <w:r w:rsidR="009B1BD3">
        <w:rPr>
          <w:rFonts w:cs="Arial"/>
          <w:i/>
          <w:color w:val="000000" w:themeColor="text1"/>
          <w:szCs w:val="22"/>
          <w:lang w:val="hu-HU" w:eastAsia="fr-FR"/>
        </w:rPr>
        <w:t xml:space="preserve"> V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ision Exchange Trading System</w:t>
      </w:r>
      <w:r w:rsidR="00A94E6B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) való csatlakozásra, illetve ajánlatok beadására. A felhasználóhoz egyedileg meghatározott azonosító és jelszó tartozik. Egy felhasználó egy időben csak egyszer kapcsolódhat a rendszerhez (például két személy két különböző számítógépről nem csatlakozhat az kereskedési rendszerhez ugyanazon felhasználói azonosítóval és jelszóval).</w:t>
      </w:r>
    </w:p>
    <w:p w14:paraId="037D2C72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741EB78D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  <w:r w:rsidRPr="009B1BD3">
        <w:rPr>
          <w:rFonts w:cs="Arial"/>
          <w:color w:val="000000" w:themeColor="text1"/>
          <w:szCs w:val="22"/>
          <w:lang w:eastAsia="fr-FR"/>
        </w:rPr>
        <w:t>User permission can be either “trading” (right to enter/modify/delete bids)</w:t>
      </w:r>
      <w:r w:rsidRPr="009B1BD3" w:rsidDel="003F304A">
        <w:rPr>
          <w:rFonts w:cs="Arial"/>
          <w:color w:val="000000" w:themeColor="text1"/>
          <w:szCs w:val="22"/>
          <w:lang w:eastAsia="fr-FR"/>
        </w:rPr>
        <w:t xml:space="preserve"> </w:t>
      </w:r>
      <w:r w:rsidRPr="009B1BD3">
        <w:rPr>
          <w:rFonts w:cs="Arial"/>
          <w:color w:val="000000" w:themeColor="text1"/>
          <w:szCs w:val="22"/>
          <w:lang w:eastAsia="fr-FR"/>
        </w:rPr>
        <w:t>or “read</w:t>
      </w:r>
      <w:r w:rsidR="00A94E6B" w:rsidRPr="009B1BD3">
        <w:rPr>
          <w:rFonts w:cs="Arial"/>
          <w:color w:val="000000" w:themeColor="text1"/>
          <w:szCs w:val="22"/>
          <w:lang w:eastAsia="fr-FR"/>
        </w:rPr>
        <w:t>-</w:t>
      </w:r>
      <w:r w:rsidRPr="009B1BD3">
        <w:rPr>
          <w:rFonts w:cs="Arial"/>
          <w:color w:val="000000" w:themeColor="text1"/>
          <w:szCs w:val="22"/>
          <w:lang w:eastAsia="fr-FR"/>
        </w:rPr>
        <w:t>only” (right to see bids and market results)</w:t>
      </w:r>
      <w:r w:rsidR="00A94E6B" w:rsidRPr="009B1BD3">
        <w:rPr>
          <w:rFonts w:cs="Arial"/>
          <w:color w:val="000000" w:themeColor="text1"/>
          <w:szCs w:val="22"/>
          <w:lang w:eastAsia="fr-FR"/>
        </w:rPr>
        <w:t>.</w:t>
      </w:r>
    </w:p>
    <w:p w14:paraId="59748785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color w:val="000000" w:themeColor="text1"/>
          <w:szCs w:val="22"/>
          <w:lang w:eastAsia="fr-FR"/>
        </w:rPr>
        <w:t xml:space="preserve"> 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A felhasználó jogosultsága lehet “kereskedői” (az ajánlatok beadásához/módosításához/</w:t>
      </w:r>
      <w:r w:rsidR="005730C0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törléséhez való jog), vagy ún. “read-only” (megnézhetik az ajánlatokat, illetve az eredményeket).</w:t>
      </w:r>
    </w:p>
    <w:p w14:paraId="667FD759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51756FF6" w14:textId="77777777" w:rsidR="00B44269" w:rsidRPr="0096415B" w:rsidRDefault="00B44269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You can request the setup of 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one (</w:t>
      </w:r>
      <w:r w:rsidRPr="009B1BD3">
        <w:rPr>
          <w:rFonts w:cs="Arial"/>
          <w:color w:val="000000" w:themeColor="text1"/>
          <w:szCs w:val="22"/>
          <w:lang w:val="en-GB" w:eastAsia="fr-FR"/>
        </w:rPr>
        <w:t>1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)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user without additional fees. If you need more than 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one (</w:t>
      </w:r>
      <w:r w:rsidRPr="009B1BD3">
        <w:rPr>
          <w:rFonts w:cs="Arial"/>
          <w:color w:val="000000" w:themeColor="text1"/>
          <w:szCs w:val="22"/>
          <w:lang w:val="en-GB" w:eastAsia="fr-FR"/>
        </w:rPr>
        <w:t>1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)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user, please be aware that any additional user </w:t>
      </w:r>
      <w:r w:rsidR="00E5563C">
        <w:rPr>
          <w:rFonts w:cs="Arial"/>
          <w:color w:val="000000" w:themeColor="text1"/>
          <w:szCs w:val="22"/>
          <w:lang w:val="en-GB" w:eastAsia="fr-FR"/>
        </w:rPr>
        <w:t>should it be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“trader” or “read</w:t>
      </w:r>
      <w:r w:rsidR="00A94E6B" w:rsidRPr="009B1BD3">
        <w:rPr>
          <w:rFonts w:cs="Arial"/>
          <w:color w:val="000000" w:themeColor="text1"/>
          <w:szCs w:val="22"/>
          <w:lang w:val="en-GB" w:eastAsia="fr-FR"/>
        </w:rPr>
        <w:t>-</w:t>
      </w:r>
      <w:r w:rsidRPr="009B1BD3">
        <w:rPr>
          <w:rFonts w:cs="Arial"/>
          <w:color w:val="000000" w:themeColor="text1"/>
          <w:szCs w:val="22"/>
          <w:lang w:val="en-GB" w:eastAsia="fr-FR"/>
        </w:rPr>
        <w:t>only”</w:t>
      </w:r>
      <w:r w:rsidR="00E5563C">
        <w:rPr>
          <w:rFonts w:cs="Arial"/>
          <w:color w:val="000000" w:themeColor="text1"/>
          <w:szCs w:val="22"/>
          <w:lang w:val="en-GB" w:eastAsia="fr-FR"/>
        </w:rPr>
        <w:t xml:space="preserve"> -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, is subject to an annual technical </w:t>
      </w:r>
      <w:r w:rsidR="00E5563C">
        <w:rPr>
          <w:rFonts w:cs="Arial"/>
          <w:color w:val="000000" w:themeColor="text1"/>
          <w:szCs w:val="22"/>
          <w:lang w:val="en-GB" w:eastAsia="fr-FR"/>
        </w:rPr>
        <w:t xml:space="preserve">fee </w:t>
      </w:r>
      <w:r w:rsidR="009B4D4C" w:rsidRPr="009B1BD3">
        <w:rPr>
          <w:rFonts w:cs="Arial"/>
          <w:color w:val="000000" w:themeColor="text1"/>
          <w:szCs w:val="22"/>
          <w:lang w:val="en-GB" w:eastAsia="fr-FR"/>
        </w:rPr>
        <w:t>detailed in our effective Price List.</w:t>
      </w:r>
    </w:p>
    <w:p w14:paraId="21550929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Egy </w:t>
      </w:r>
      <w:r w:rsidR="00A93E48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(1) 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felhasználó beállítása többletdíj megfizetése nélkül lehetséges. Felhívjuk figyelmét arra, hogy amennyiben egy</w:t>
      </w:r>
      <w:r w:rsidR="00A93E48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(1)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felhasználónál több beállítását igénylik – akár “kereskedői” </w:t>
      </w:r>
      <w:r w:rsidR="009B1BD3">
        <w:rPr>
          <w:rFonts w:cs="Arial"/>
          <w:i/>
          <w:color w:val="000000" w:themeColor="text1"/>
          <w:szCs w:val="22"/>
          <w:lang w:val="hu-HU" w:eastAsia="fr-FR"/>
        </w:rPr>
        <w:t>vagy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“read-only” </w:t>
      </w:r>
      <w:r w:rsidR="009B4D4C" w:rsidRPr="009B1BD3">
        <w:rPr>
          <w:rFonts w:cs="Arial"/>
          <w:i/>
          <w:color w:val="000000" w:themeColor="text1"/>
          <w:szCs w:val="22"/>
          <w:lang w:val="hu-HU" w:eastAsia="fr-FR"/>
        </w:rPr>
        <w:t>–, úgy annak éves technikai díját megtalálják a hatályos Díjszabályzatunkban</w:t>
      </w:r>
      <w:r w:rsidRPr="009B1BD3">
        <w:rPr>
          <w:rFonts w:cs="Arial"/>
          <w:color w:val="000000" w:themeColor="text1"/>
          <w:szCs w:val="22"/>
          <w:lang w:val="hu-HU" w:eastAsia="fr-FR"/>
        </w:rPr>
        <w:t>.</w:t>
      </w:r>
    </w:p>
    <w:p w14:paraId="564D26BC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p w14:paraId="68D3E704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p w14:paraId="245273CC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b/>
          <w:color w:val="000000" w:themeColor="text1"/>
          <w:szCs w:val="22"/>
          <w:u w:val="single"/>
          <w:lang w:val="en-GB" w:eastAsia="fr-FR"/>
        </w:rPr>
        <w:t>Please note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that a user is not nominative i.e. not linked to a trader. It is the responsibility of your company to allocate the users to the authorized traders</w:t>
      </w:r>
      <w:r w:rsidRPr="009B1BD3">
        <w:rPr>
          <w:rStyle w:val="FootnoteReference"/>
          <w:rFonts w:cs="Arial"/>
          <w:color w:val="000000" w:themeColor="text1"/>
          <w:szCs w:val="22"/>
          <w:lang w:val="en-GB" w:eastAsia="fr-FR"/>
        </w:rPr>
        <w:footnoteReference w:id="2"/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according to your internal organization.</w:t>
      </w:r>
    </w:p>
    <w:p w14:paraId="0A312FCE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u w:val="single"/>
          <w:lang w:val="hu-HU" w:eastAsia="fr-FR"/>
        </w:rPr>
      </w:pPr>
      <w:r w:rsidRPr="009B1BD3">
        <w:rPr>
          <w:rFonts w:cs="Arial"/>
          <w:b/>
          <w:i/>
          <w:color w:val="000000" w:themeColor="text1"/>
          <w:szCs w:val="22"/>
          <w:u w:val="single"/>
          <w:lang w:val="hu-HU" w:eastAsia="fr-FR"/>
        </w:rPr>
        <w:t>Felhívjuk figyelmüket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, hogy a felhasználói jog nem nevesített, tehát nincs hozzárendelve például egy adott kereskedőhöz. Cégük felelőssége a felhasználói jogosultságot a kereskedési joggal rendelkező kereskedőknek kiosztani, a belső szervezeti rendjüknek megfelelően.</w:t>
      </w:r>
    </w:p>
    <w:p w14:paraId="1C03AB62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53D29542" w14:textId="77777777" w:rsidR="002B75EA" w:rsidRDefault="002B75EA">
      <w:pPr>
        <w:spacing w:before="0" w:after="200" w:line="276" w:lineRule="auto"/>
        <w:jc w:val="left"/>
        <w:rPr>
          <w:rFonts w:cs="Arial"/>
          <w:b/>
          <w:color w:val="000000" w:themeColor="text1"/>
          <w:szCs w:val="22"/>
          <w:lang w:val="en-GB" w:eastAsia="fr-FR"/>
        </w:rPr>
      </w:pPr>
      <w:r>
        <w:rPr>
          <w:rFonts w:cs="Arial"/>
          <w:b/>
          <w:color w:val="000000" w:themeColor="text1"/>
          <w:szCs w:val="22"/>
          <w:lang w:val="en-GB" w:eastAsia="fr-FR"/>
        </w:rPr>
        <w:br w:type="page"/>
      </w:r>
    </w:p>
    <w:p w14:paraId="50B4E9D4" w14:textId="77777777" w:rsidR="00B44269" w:rsidRPr="0096415B" w:rsidRDefault="004A0730" w:rsidP="00B44269">
      <w:pPr>
        <w:spacing w:line="240" w:lineRule="auto"/>
        <w:rPr>
          <w:rFonts w:cs="Arial"/>
          <w:b/>
          <w:color w:val="000000" w:themeColor="text1"/>
          <w:szCs w:val="22"/>
          <w:lang w:val="en-GB" w:eastAsia="fr-FR"/>
        </w:rPr>
      </w:pPr>
      <w:r>
        <w:rPr>
          <w:rFonts w:cs="Arial"/>
          <w:b/>
          <w:color w:val="000000" w:themeColor="text1"/>
          <w:szCs w:val="22"/>
          <w:lang w:val="en-GB" w:eastAsia="fr-FR"/>
        </w:rPr>
        <w:lastRenderedPageBreak/>
        <w:t>Please state below the number</w:t>
      </w:r>
      <w:r w:rsidR="002B75EA">
        <w:rPr>
          <w:rFonts w:cs="Arial"/>
          <w:b/>
          <w:color w:val="000000" w:themeColor="text1"/>
          <w:szCs w:val="22"/>
          <w:lang w:val="en-GB" w:eastAsia="fr-FR"/>
        </w:rPr>
        <w:t xml:space="preserve"> and</w:t>
      </w:r>
      <w:r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  <w:r w:rsidR="00B55430" w:rsidRPr="0096415B">
        <w:rPr>
          <w:rFonts w:cs="Arial"/>
          <w:b/>
          <w:color w:val="000000" w:themeColor="text1"/>
          <w:szCs w:val="22"/>
          <w:lang w:val="en-GB" w:eastAsia="fr-FR"/>
        </w:rPr>
        <w:t>type</w:t>
      </w:r>
      <w:r w:rsidR="002B75EA">
        <w:rPr>
          <w:rFonts w:cs="Arial"/>
          <w:b/>
          <w:color w:val="000000" w:themeColor="text1"/>
          <w:szCs w:val="22"/>
          <w:lang w:val="en-GB" w:eastAsia="fr-FR"/>
        </w:rPr>
        <w:t xml:space="preserve"> / </w:t>
      </w:r>
      <w:r>
        <w:rPr>
          <w:rFonts w:cs="Arial"/>
          <w:b/>
          <w:color w:val="000000" w:themeColor="text1"/>
          <w:szCs w:val="22"/>
          <w:lang w:val="en-GB" w:eastAsia="fr-FR"/>
        </w:rPr>
        <w:t>market segment</w:t>
      </w:r>
      <w:r w:rsidR="00B55430" w:rsidRPr="0096415B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  <w:r w:rsidR="00B44269" w:rsidRPr="0096415B">
        <w:rPr>
          <w:rFonts w:cs="Arial"/>
          <w:b/>
          <w:color w:val="000000" w:themeColor="text1"/>
          <w:szCs w:val="22"/>
          <w:lang w:val="en-GB" w:eastAsia="fr-FR"/>
        </w:rPr>
        <w:t>of users you</w:t>
      </w:r>
      <w:r w:rsidR="00B55430" w:rsidRPr="0096415B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  <w:r w:rsidR="0096415B">
        <w:rPr>
          <w:rFonts w:cs="Arial"/>
          <w:b/>
          <w:color w:val="000000" w:themeColor="text1"/>
          <w:szCs w:val="22"/>
          <w:lang w:val="en-GB" w:eastAsia="fr-FR"/>
        </w:rPr>
        <w:t>request.</w:t>
      </w:r>
    </w:p>
    <w:p w14:paraId="477B5696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>Kérjük, határozzák meg az alábbi táblázatban az igény</w:t>
      </w:r>
      <w:r w:rsidR="002B75EA">
        <w:rPr>
          <w:rFonts w:cs="Arial"/>
          <w:i/>
          <w:color w:val="000000" w:themeColor="text1"/>
          <w:szCs w:val="22"/>
          <w:lang w:val="hu-HU" w:eastAsia="fr-FR"/>
        </w:rPr>
        <w:t>elt felhasználói jogok számát és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típusát</w:t>
      </w:r>
      <w:r w:rsidR="004A0730">
        <w:rPr>
          <w:rFonts w:cs="Arial"/>
          <w:i/>
          <w:color w:val="000000" w:themeColor="text1"/>
          <w:szCs w:val="22"/>
          <w:lang w:val="hu-HU" w:eastAsia="fr-FR"/>
        </w:rPr>
        <w:t xml:space="preserve"> piaci szegmens</w:t>
      </w:r>
      <w:r w:rsidR="002B75EA">
        <w:rPr>
          <w:rFonts w:cs="Arial"/>
          <w:i/>
          <w:color w:val="000000" w:themeColor="text1"/>
          <w:szCs w:val="22"/>
          <w:lang w:val="hu-HU" w:eastAsia="fr-FR"/>
        </w:rPr>
        <w:t>enkén</w:t>
      </w:r>
      <w:r w:rsidR="004A0730">
        <w:rPr>
          <w:rFonts w:cs="Arial"/>
          <w:i/>
          <w:color w:val="000000" w:themeColor="text1"/>
          <w:szCs w:val="22"/>
          <w:lang w:val="hu-HU" w:eastAsia="fr-FR"/>
        </w:rPr>
        <w:t>t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!</w:t>
      </w:r>
    </w:p>
    <w:p w14:paraId="61B599E6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2467A1" w:rsidRPr="009B1BD3" w14:paraId="450C1F31" w14:textId="77777777" w:rsidTr="00633980">
        <w:trPr>
          <w:trHeight w:val="748"/>
          <w:jc w:val="center"/>
        </w:trPr>
        <w:tc>
          <w:tcPr>
            <w:tcW w:w="3227" w:type="dxa"/>
            <w:shd w:val="clear" w:color="auto" w:fill="AA2454"/>
            <w:vAlign w:val="center"/>
          </w:tcPr>
          <w:p w14:paraId="0EDDEB7E" w14:textId="77777777" w:rsidR="002467A1" w:rsidRPr="00D60C79" w:rsidRDefault="002467A1" w:rsidP="000C0606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D60C79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Default Users</w:t>
            </w:r>
          </w:p>
          <w:p w14:paraId="729FF991" w14:textId="77777777" w:rsidR="002467A1" w:rsidRPr="00D60C79" w:rsidRDefault="002467A1" w:rsidP="000C0606">
            <w:pPr>
              <w:pStyle w:val="NoSpacing"/>
              <w:jc w:val="center"/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</w:pPr>
            <w:r w:rsidRPr="00D60C79"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  <w:t>Alapértelmezett felhasználói jog</w:t>
            </w:r>
          </w:p>
        </w:tc>
        <w:tc>
          <w:tcPr>
            <w:tcW w:w="6061" w:type="dxa"/>
            <w:shd w:val="clear" w:color="auto" w:fill="AA2454"/>
            <w:vAlign w:val="center"/>
          </w:tcPr>
          <w:p w14:paraId="7E3623BC" w14:textId="77777777" w:rsidR="002467A1" w:rsidRPr="00D60C79" w:rsidRDefault="002467A1" w:rsidP="00F018D4">
            <w:pPr>
              <w:pStyle w:val="NoSpacing"/>
              <w:jc w:val="center"/>
              <w:rPr>
                <w:rFonts w:ascii="Arial" w:hAnsi="Arial" w:cs="Arial"/>
                <w:color w:val="FFFFFF" w:themeColor="background1"/>
                <w:sz w:val="20"/>
                <w:lang w:val="en-US"/>
              </w:rPr>
            </w:pPr>
            <w:r w:rsidRPr="00D60C79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 xml:space="preserve">Spot Market </w:t>
            </w:r>
            <w:r w:rsidRPr="00D60C79">
              <w:rPr>
                <w:rFonts w:ascii="Arial" w:hAnsi="Arial" w:cs="Arial"/>
                <w:color w:val="FFFFFF" w:themeColor="background1"/>
                <w:sz w:val="20"/>
                <w:lang w:val="en-US"/>
              </w:rPr>
              <w:t xml:space="preserve">/ </w:t>
            </w:r>
          </w:p>
          <w:p w14:paraId="7E05F16F" w14:textId="77777777" w:rsidR="002467A1" w:rsidRPr="00633980" w:rsidRDefault="002467A1" w:rsidP="00633980">
            <w:pPr>
              <w:pStyle w:val="NoSpacing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lang w:val="en-US"/>
              </w:rPr>
            </w:pPr>
            <w:r w:rsidRPr="00D60C79">
              <w:rPr>
                <w:rFonts w:ascii="Arial" w:hAnsi="Arial" w:cs="Arial"/>
                <w:i/>
                <w:color w:val="FFFFFF" w:themeColor="background1"/>
                <w:sz w:val="20"/>
                <w:lang w:val="en-US"/>
              </w:rPr>
              <w:t>Azonnali Piac</w:t>
            </w:r>
          </w:p>
        </w:tc>
      </w:tr>
      <w:tr w:rsidR="00633980" w:rsidRPr="009B1BD3" w14:paraId="30D8F6C0" w14:textId="77777777" w:rsidTr="0063398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14:paraId="7D157BFB" w14:textId="77777777" w:rsidR="00633980" w:rsidRPr="003B2A64" w:rsidRDefault="00633980" w:rsidP="002B75EA">
            <w:pPr>
              <w:pStyle w:val="NoSpacing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1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C423C94" w14:textId="77777777" w:rsidR="00633980" w:rsidRPr="003B2A64" w:rsidRDefault="00435C1A" w:rsidP="0063398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71985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633980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633980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633980" w:rsidRPr="003B2A64">
              <w:rPr>
                <w:rFonts w:cs="Arial"/>
                <w:sz w:val="20"/>
                <w:szCs w:val="22"/>
              </w:rPr>
              <w:t xml:space="preserve">/ </w:t>
            </w:r>
            <w:r w:rsidR="00633980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14:paraId="541ABEEC" w14:textId="77777777" w:rsidR="00633980" w:rsidRDefault="008E3FE4" w:rsidP="0063398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84620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2"/>
                <w:lang w:val="en-GB" w:eastAsia="en-US"/>
              </w:rPr>
              <w:t xml:space="preserve"> </w:t>
            </w:r>
            <w:r w:rsidR="00633980"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="00633980" w:rsidRPr="003B2A64">
              <w:rPr>
                <w:rFonts w:cs="Arial"/>
                <w:sz w:val="20"/>
                <w:szCs w:val="22"/>
              </w:rPr>
              <w:t>/ Read-only</w:t>
            </w:r>
          </w:p>
          <w:p w14:paraId="211B56AD" w14:textId="77777777" w:rsidR="00633980" w:rsidRPr="003B2A64" w:rsidRDefault="00633980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color w:val="000000" w:themeColor="text1"/>
                <w:sz w:val="20"/>
                <w:szCs w:val="22"/>
              </w:rPr>
            </w:pPr>
          </w:p>
        </w:tc>
      </w:tr>
      <w:tr w:rsidR="002B75EA" w:rsidRPr="009B1BD3" w14:paraId="3B09EF58" w14:textId="77777777" w:rsidTr="00633980">
        <w:trPr>
          <w:trHeight w:val="624"/>
          <w:jc w:val="center"/>
        </w:trPr>
        <w:tc>
          <w:tcPr>
            <w:tcW w:w="3227" w:type="dxa"/>
            <w:shd w:val="clear" w:color="auto" w:fill="AA2454"/>
            <w:vAlign w:val="center"/>
          </w:tcPr>
          <w:p w14:paraId="0E7EFDAB" w14:textId="77777777" w:rsidR="002B75EA" w:rsidRPr="00633980" w:rsidRDefault="002B75EA" w:rsidP="002B75EA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33980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Additional user(s)</w:t>
            </w:r>
          </w:p>
          <w:p w14:paraId="38D63B66" w14:textId="77777777" w:rsidR="002B75EA" w:rsidRPr="00633980" w:rsidRDefault="002B75EA" w:rsidP="002B75EA">
            <w:pPr>
              <w:pStyle w:val="NoSpacing"/>
              <w:jc w:val="center"/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</w:pPr>
            <w:r w:rsidRPr="00633980"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  <w:t>További felhasználói jogok</w:t>
            </w:r>
          </w:p>
        </w:tc>
        <w:tc>
          <w:tcPr>
            <w:tcW w:w="6061" w:type="dxa"/>
            <w:shd w:val="clear" w:color="auto" w:fill="AA2454"/>
            <w:vAlign w:val="center"/>
          </w:tcPr>
          <w:p w14:paraId="0DB18D54" w14:textId="77777777" w:rsidR="002B75EA" w:rsidRPr="00633980" w:rsidRDefault="002B75EA" w:rsidP="002B75EA">
            <w:pPr>
              <w:pStyle w:val="NoSpacing"/>
              <w:ind w:left="37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33980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Type</w:t>
            </w:r>
          </w:p>
          <w:p w14:paraId="6F8777C0" w14:textId="77777777" w:rsidR="002B75EA" w:rsidRPr="00633980" w:rsidRDefault="002B75EA" w:rsidP="002B75EA">
            <w:pPr>
              <w:pStyle w:val="NoSpacing"/>
              <w:ind w:left="37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hu-HU"/>
              </w:rPr>
            </w:pPr>
            <w:r w:rsidRPr="00633980"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  <w:t>Típus</w:t>
            </w:r>
          </w:p>
        </w:tc>
      </w:tr>
      <w:tr w:rsidR="002467A1" w:rsidRPr="009B1BD3" w14:paraId="024A9BE3" w14:textId="77777777" w:rsidTr="0063398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14:paraId="072FE0B5" w14:textId="77777777" w:rsidR="002467A1" w:rsidRPr="003B2A64" w:rsidRDefault="002467A1" w:rsidP="002B75EA">
            <w:pPr>
              <w:pStyle w:val="NoSpacing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B2A64">
              <w:rPr>
                <w:rFonts w:ascii="Arial" w:hAnsi="Arial" w:cs="Arial"/>
                <w:b/>
                <w:sz w:val="20"/>
                <w:lang w:val="en-US"/>
              </w:rPr>
              <w:t>1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52CC3C25" w14:textId="77777777" w:rsidR="002467A1" w:rsidRPr="003B2A64" w:rsidRDefault="00435C1A" w:rsidP="00EC35D3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14388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35D3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2467A1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2467A1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2467A1" w:rsidRPr="003B2A64">
              <w:rPr>
                <w:rFonts w:cs="Arial"/>
                <w:sz w:val="20"/>
                <w:szCs w:val="22"/>
              </w:rPr>
              <w:t xml:space="preserve">/ </w:t>
            </w:r>
            <w:r w:rsidR="002467A1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14:paraId="002C40B8" w14:textId="77777777" w:rsidR="002467A1" w:rsidRPr="003B2A64" w:rsidRDefault="008E3FE4" w:rsidP="00EC35D3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29282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2467A1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2467A1"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="002467A1" w:rsidRPr="003B2A64">
              <w:rPr>
                <w:rFonts w:cs="Arial"/>
                <w:sz w:val="20"/>
                <w:szCs w:val="22"/>
              </w:rPr>
              <w:t>/ Read-only</w:t>
            </w:r>
          </w:p>
          <w:p w14:paraId="3CBB8E30" w14:textId="77777777" w:rsidR="002467A1" w:rsidRPr="003B2A64" w:rsidRDefault="002467A1" w:rsidP="00EC35D3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</w:tr>
      <w:tr w:rsidR="008E3FE4" w:rsidRPr="009B1BD3" w14:paraId="43930907" w14:textId="77777777" w:rsidTr="0018752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14:paraId="034B0A2B" w14:textId="77777777" w:rsidR="008E3FE4" w:rsidRPr="003B2A64" w:rsidRDefault="008E3FE4" w:rsidP="00187520">
            <w:pPr>
              <w:pStyle w:val="NoSpacing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2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70D1B7A9" w14:textId="77777777" w:rsidR="008E3FE4" w:rsidRPr="003B2A64" w:rsidRDefault="00435C1A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51314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8E3FE4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8E3FE4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8E3FE4" w:rsidRPr="003B2A64">
              <w:rPr>
                <w:rFonts w:cs="Arial"/>
                <w:sz w:val="20"/>
                <w:szCs w:val="22"/>
              </w:rPr>
              <w:t xml:space="preserve">/ </w:t>
            </w:r>
            <w:r w:rsidR="008E3FE4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14:paraId="387FCD65" w14:textId="77777777" w:rsidR="008E3FE4" w:rsidRPr="003B2A64" w:rsidRDefault="008E3FE4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74988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Pr="003B2A64">
              <w:rPr>
                <w:rFonts w:cs="Arial"/>
                <w:sz w:val="20"/>
                <w:szCs w:val="22"/>
              </w:rPr>
              <w:t>/ Read-only</w:t>
            </w:r>
          </w:p>
          <w:p w14:paraId="19F76965" w14:textId="77777777" w:rsidR="008E3FE4" w:rsidRPr="003B2A64" w:rsidRDefault="008E3FE4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</w:tr>
      <w:tr w:rsidR="008E3FE4" w:rsidRPr="009B1BD3" w14:paraId="2D8F3D4A" w14:textId="77777777" w:rsidTr="0018752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14:paraId="7ACE3A5D" w14:textId="77777777" w:rsidR="008E3FE4" w:rsidRPr="003B2A64" w:rsidRDefault="008E3FE4" w:rsidP="00187520">
            <w:pPr>
              <w:pStyle w:val="NoSpacing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3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54A20668" w14:textId="77777777" w:rsidR="008E3FE4" w:rsidRPr="003B2A64" w:rsidRDefault="00435C1A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18173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8E3FE4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8E3FE4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8E3FE4" w:rsidRPr="003B2A64">
              <w:rPr>
                <w:rFonts w:cs="Arial"/>
                <w:sz w:val="20"/>
                <w:szCs w:val="22"/>
              </w:rPr>
              <w:t xml:space="preserve">/ </w:t>
            </w:r>
            <w:r w:rsidR="008E3FE4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14:paraId="66DCB119" w14:textId="77777777" w:rsidR="008E3FE4" w:rsidRPr="003B2A64" w:rsidRDefault="008E3FE4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6625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Pr="003B2A64">
              <w:rPr>
                <w:rFonts w:cs="Arial"/>
                <w:sz w:val="20"/>
                <w:szCs w:val="22"/>
              </w:rPr>
              <w:t>/ Read-only</w:t>
            </w:r>
          </w:p>
          <w:p w14:paraId="3B830CCF" w14:textId="77777777" w:rsidR="008E3FE4" w:rsidRPr="003B2A64" w:rsidRDefault="008E3FE4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</w:tr>
      <w:tr w:rsidR="008E3FE4" w:rsidRPr="009B1BD3" w14:paraId="4F5F3659" w14:textId="77777777" w:rsidTr="0018752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14:paraId="6B2EFC6C" w14:textId="77777777" w:rsidR="008E3FE4" w:rsidRPr="003B2A64" w:rsidRDefault="008E3FE4" w:rsidP="00187520">
            <w:pPr>
              <w:pStyle w:val="NoSpacing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4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0496B273" w14:textId="77777777" w:rsidR="008E3FE4" w:rsidRPr="003B2A64" w:rsidRDefault="00435C1A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98881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8E3FE4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8E3FE4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8E3FE4" w:rsidRPr="003B2A64">
              <w:rPr>
                <w:rFonts w:cs="Arial"/>
                <w:sz w:val="20"/>
                <w:szCs w:val="22"/>
              </w:rPr>
              <w:t xml:space="preserve">/ </w:t>
            </w:r>
            <w:r w:rsidR="008E3FE4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14:paraId="244898F5" w14:textId="77777777" w:rsidR="008E3FE4" w:rsidRPr="003B2A64" w:rsidRDefault="008E3FE4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76103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Pr="003B2A64">
              <w:rPr>
                <w:rFonts w:cs="Arial"/>
                <w:sz w:val="20"/>
                <w:szCs w:val="22"/>
              </w:rPr>
              <w:t>/ Read-only</w:t>
            </w:r>
          </w:p>
          <w:p w14:paraId="1020A4CE" w14:textId="77777777" w:rsidR="008E3FE4" w:rsidRPr="003B2A64" w:rsidRDefault="008E3FE4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</w:tr>
    </w:tbl>
    <w:p w14:paraId="12B4C110" w14:textId="77777777" w:rsidR="00B44269" w:rsidRPr="009B1BD3" w:rsidRDefault="00B44269" w:rsidP="00B44269">
      <w:pPr>
        <w:rPr>
          <w:rFonts w:cs="Arial"/>
          <w:color w:val="000000" w:themeColor="text1"/>
          <w:szCs w:val="22"/>
        </w:rPr>
      </w:pPr>
    </w:p>
    <w:p w14:paraId="3B5F364A" w14:textId="77777777" w:rsidR="00B44269" w:rsidRPr="009B1BD3" w:rsidRDefault="00B4426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Trading Account / </w:t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Kereskedési Számla</w:t>
      </w:r>
    </w:p>
    <w:p w14:paraId="4EB2868E" w14:textId="77777777" w:rsidR="00B44269" w:rsidRPr="00EC35D3" w:rsidRDefault="008C65E2" w:rsidP="00E365C3">
      <w:pPr>
        <w:spacing w:before="240"/>
        <w:rPr>
          <w:rFonts w:cs="Arial"/>
          <w:color w:val="000000" w:themeColor="text1"/>
          <w:szCs w:val="22"/>
          <w:lang w:val="en-GB" w:eastAsia="fr-FR"/>
        </w:rPr>
      </w:pPr>
      <w:r w:rsidRPr="00EC35D3">
        <w:rPr>
          <w:rFonts w:cs="Arial"/>
          <w:color w:val="000000" w:themeColor="text1"/>
          <w:szCs w:val="22"/>
          <w:lang w:val="en-GB" w:eastAsia="fr-FR"/>
        </w:rPr>
        <w:t>Following signature of the Membership Agreement,</w:t>
      </w:r>
      <w:r w:rsidR="008E3FE4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Pr="00EC35D3">
        <w:rPr>
          <w:rFonts w:cs="Arial"/>
          <w:color w:val="000000" w:themeColor="text1"/>
          <w:szCs w:val="22"/>
          <w:lang w:val="en-GB" w:eastAsia="fr-FR"/>
        </w:rPr>
        <w:t>CEEGEX Ltd. assigns to the CEEGEX Member one Tr</w:t>
      </w:r>
      <w:r w:rsidR="008E3FE4">
        <w:rPr>
          <w:rFonts w:cs="Arial"/>
          <w:color w:val="000000" w:themeColor="text1"/>
          <w:szCs w:val="22"/>
          <w:lang w:val="en-GB" w:eastAsia="fr-FR"/>
        </w:rPr>
        <w:t xml:space="preserve">ading Account with one or more </w:t>
      </w:r>
      <w:r w:rsidRPr="00EC35D3">
        <w:rPr>
          <w:rFonts w:cs="Arial"/>
          <w:color w:val="000000" w:themeColor="text1"/>
          <w:szCs w:val="22"/>
          <w:lang w:val="en-GB" w:eastAsia="fr-FR"/>
        </w:rPr>
        <w:t>User and a connecting password for the CEEGEX trading system in line with the request of the CEEGEX Member.</w:t>
      </w:r>
      <w:r w:rsidR="008E3FE4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 xml:space="preserve">Traders can select an appropriate trading account when submitting an order or executing a deal. The trader’s back-office system or clearing system can use then the extra trading account information associated with the market activity. The default setup contains </w:t>
      </w:r>
      <w:r w:rsidR="00A93E48" w:rsidRPr="00EC35D3">
        <w:rPr>
          <w:rFonts w:cs="Arial"/>
          <w:color w:val="000000" w:themeColor="text1"/>
          <w:szCs w:val="22"/>
          <w:lang w:val="en-GB" w:eastAsia="fr-FR"/>
        </w:rPr>
        <w:t>one (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>1</w:t>
      </w:r>
      <w:r w:rsidR="00A93E48" w:rsidRPr="00EC35D3">
        <w:rPr>
          <w:rFonts w:cs="Arial"/>
          <w:color w:val="000000" w:themeColor="text1"/>
          <w:szCs w:val="22"/>
          <w:lang w:val="en-GB" w:eastAsia="fr-FR"/>
        </w:rPr>
        <w:t>)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 xml:space="preserve"> trading account. If you need additional trading account, please contact </w:t>
      </w:r>
      <w:r w:rsidR="00B602F8" w:rsidRPr="00EC35D3">
        <w:rPr>
          <w:rFonts w:cs="Arial"/>
          <w:color w:val="000000" w:themeColor="text1"/>
          <w:szCs w:val="22"/>
          <w:lang w:val="en-GB" w:eastAsia="fr-FR"/>
        </w:rPr>
        <w:t>CEEGEX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 xml:space="preserve"> Sales and Market Operation Department.</w:t>
      </w:r>
    </w:p>
    <w:p w14:paraId="31E0CEFA" w14:textId="77777777" w:rsidR="008C65E2" w:rsidRPr="00EC35D3" w:rsidRDefault="008C65E2" w:rsidP="008C65E2">
      <w:pPr>
        <w:rPr>
          <w:rFonts w:cs="Arial"/>
          <w:i/>
          <w:color w:val="000000" w:themeColor="text1"/>
          <w:szCs w:val="22"/>
          <w:lang w:val="hu-HU" w:eastAsia="fr-FR"/>
        </w:rPr>
      </w:pPr>
      <w:r w:rsidRPr="00EC35D3">
        <w:rPr>
          <w:rFonts w:cs="Arial"/>
          <w:i/>
          <w:color w:val="000000" w:themeColor="text1"/>
          <w:szCs w:val="22"/>
          <w:lang w:val="hu-HU" w:eastAsia="fr-FR"/>
        </w:rPr>
        <w:t>A Tagsági Szerződés aláírását követően a CEEGEX Zrt. egy Kereskedési Számlát nyit a CEEGEX Tag részére a CEEGEX kereskedési rendszerében egy vagy több Felhasználói névvel és jelszóval együtt, a CEEGEX Tag kérésének megfelelően.</w:t>
      </w:r>
    </w:p>
    <w:p w14:paraId="18711B0C" w14:textId="77777777" w:rsidR="00D31C17" w:rsidRPr="009B1BD3" w:rsidRDefault="00B44269" w:rsidP="00B44269">
      <w:pPr>
        <w:rPr>
          <w:rFonts w:cs="Arial"/>
          <w:i/>
          <w:color w:val="000000" w:themeColor="text1"/>
          <w:szCs w:val="22"/>
          <w:lang w:val="hu-HU" w:eastAsia="fr-FR"/>
        </w:rPr>
      </w:pP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A kereskedőknek lehetősége van egy kereskedési számla azonosítót megadni ajánlat beadáskor vagy ügylet kötésekor. A kereskedő cég back-office vagy elszámolási rendszere felhasználhatja ezt a többletinformációt, amit a meghatározott piaci tevékenységhez tudnak társítani. Alapbeállításként </w:t>
      </w:r>
      <w:r w:rsidR="00A93E48" w:rsidRPr="00EC35D3">
        <w:rPr>
          <w:rFonts w:cs="Arial"/>
          <w:i/>
          <w:color w:val="000000" w:themeColor="text1"/>
          <w:szCs w:val="22"/>
          <w:lang w:val="hu-HU" w:eastAsia="fr-FR"/>
        </w:rPr>
        <w:t>egy (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>1</w:t>
      </w:r>
      <w:r w:rsidR="00A93E48" w:rsidRPr="00EC35D3">
        <w:rPr>
          <w:rFonts w:cs="Arial"/>
          <w:i/>
          <w:color w:val="000000" w:themeColor="text1"/>
          <w:szCs w:val="22"/>
          <w:lang w:val="hu-HU" w:eastAsia="fr-FR"/>
        </w:rPr>
        <w:t>)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 kereskedési számlát biztosítunk minden tag számára. Amennyiben további kereskedési számlák beállítását igénylik, kérem</w:t>
      </w:r>
      <w:r w:rsidR="005730C0" w:rsidRPr="00EC35D3">
        <w:rPr>
          <w:rFonts w:cs="Arial"/>
          <w:i/>
          <w:color w:val="000000" w:themeColor="text1"/>
          <w:szCs w:val="22"/>
          <w:lang w:val="hu-HU" w:eastAsia="fr-FR"/>
        </w:rPr>
        <w:t>,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 vegyék fel a kapcsolatot a </w:t>
      </w:r>
      <w:r w:rsidR="00B602F8" w:rsidRPr="00EC35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 Értékesítési és Piacműködtetési </w:t>
      </w:r>
      <w:r w:rsidR="009B1BD3" w:rsidRPr="00EC35D3">
        <w:rPr>
          <w:rFonts w:cs="Arial"/>
          <w:i/>
          <w:color w:val="000000" w:themeColor="text1"/>
          <w:szCs w:val="22"/>
          <w:lang w:val="hu-HU" w:eastAsia="fr-FR"/>
        </w:rPr>
        <w:t>osztályával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>.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</w:p>
    <w:p w14:paraId="4627671D" w14:textId="77777777" w:rsidR="00FD567E" w:rsidRPr="009B1BD3" w:rsidRDefault="00FD567E" w:rsidP="00B44269">
      <w:pPr>
        <w:rPr>
          <w:rFonts w:cs="Arial"/>
          <w:color w:val="000000" w:themeColor="text1"/>
          <w:szCs w:val="22"/>
          <w:lang w:val="hu-HU" w:eastAsia="fr-FR"/>
        </w:rPr>
      </w:pPr>
    </w:p>
    <w:p w14:paraId="70AB8F83" w14:textId="77777777" w:rsidR="00B44269" w:rsidRPr="009B1BD3" w:rsidRDefault="00B44269" w:rsidP="00FD567E">
      <w:pPr>
        <w:pStyle w:val="ListParagraph"/>
        <w:numPr>
          <w:ilvl w:val="0"/>
          <w:numId w:val="41"/>
        </w:numPr>
        <w:spacing w:before="0" w:line="276" w:lineRule="auto"/>
        <w:ind w:left="714" w:hanging="357"/>
        <w:contextualSpacing/>
        <w:jc w:val="left"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Access to Trayport </w:t>
      </w:r>
      <w:r w:rsidR="009B1BD3">
        <w:rPr>
          <w:rFonts w:cs="Arial"/>
          <w:b/>
          <w:color w:val="000000" w:themeColor="text1"/>
          <w:szCs w:val="22"/>
          <w:lang w:val="en-US" w:eastAsia="fr-FR"/>
        </w:rPr>
        <w:t xml:space="preserve">Global Vision Exchange 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>Trading System</w:t>
      </w:r>
      <w:r w:rsidR="009B1BD3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/ 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br/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Kapcsolódás a Trayport Kereskedési Rendszerhez</w:t>
      </w:r>
    </w:p>
    <w:p w14:paraId="00AD757A" w14:textId="77777777" w:rsidR="008C65E2" w:rsidRPr="008C65E2" w:rsidRDefault="00B44269" w:rsidP="008C65E2">
      <w:pPr>
        <w:spacing w:before="240" w:line="240" w:lineRule="auto"/>
        <w:rPr>
          <w:rFonts w:cs="Arial"/>
          <w:color w:val="000000" w:themeColor="text1"/>
          <w:szCs w:val="22"/>
          <w:lang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Traders can access to the Trayport </w:t>
      </w:r>
      <w:r w:rsidR="009B1BD3" w:rsidRPr="009B1BD3">
        <w:rPr>
          <w:rFonts w:cs="Arial"/>
          <w:color w:val="000000" w:themeColor="text1"/>
          <w:szCs w:val="22"/>
          <w:lang w:eastAsia="fr-FR"/>
        </w:rPr>
        <w:t>Global Vision Exchange</w:t>
      </w:r>
      <w:r w:rsidR="009B1BD3">
        <w:rPr>
          <w:rFonts w:cs="Arial"/>
          <w:b/>
          <w:color w:val="000000" w:themeColor="text1"/>
          <w:szCs w:val="22"/>
          <w:lang w:eastAsia="fr-FR"/>
        </w:rPr>
        <w:t xml:space="preserve"> </w:t>
      </w:r>
      <w:r w:rsidRPr="009B1BD3">
        <w:rPr>
          <w:rFonts w:cs="Arial"/>
          <w:color w:val="000000" w:themeColor="text1"/>
          <w:szCs w:val="22"/>
          <w:lang w:val="en-GB" w:eastAsia="fr-FR"/>
        </w:rPr>
        <w:t>Trading System</w:t>
      </w:r>
      <w:r w:rsidR="009B1BD3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either through using the native or Trayport Trading Gateway front end. Please select the client type which the traders are going to connect to the </w:t>
      </w:r>
      <w:r w:rsidR="00B602F8" w:rsidRPr="009B1BD3">
        <w:rPr>
          <w:rFonts w:cs="Arial"/>
          <w:color w:val="000000" w:themeColor="text1"/>
          <w:szCs w:val="22"/>
          <w:lang w:val="en-GB" w:eastAsia="fr-FR"/>
        </w:rPr>
        <w:t>CEEGEX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Trayport </w:t>
      </w:r>
      <w:r w:rsidR="009B1BD3" w:rsidRPr="009B1BD3">
        <w:rPr>
          <w:rFonts w:cs="Arial"/>
          <w:color w:val="000000" w:themeColor="text1"/>
          <w:szCs w:val="22"/>
          <w:lang w:eastAsia="fr-FR"/>
        </w:rPr>
        <w:t>Global Vision Exchange</w:t>
      </w:r>
      <w:r w:rsidR="009B1BD3">
        <w:rPr>
          <w:rFonts w:cs="Arial"/>
          <w:b/>
          <w:color w:val="000000" w:themeColor="text1"/>
          <w:szCs w:val="22"/>
          <w:lang w:eastAsia="fr-FR"/>
        </w:rPr>
        <w:t xml:space="preserve"> </w:t>
      </w:r>
      <w:r w:rsidR="009B1BD3" w:rsidRPr="009B1BD3">
        <w:rPr>
          <w:rFonts w:cs="Arial"/>
          <w:color w:val="000000" w:themeColor="text1"/>
          <w:szCs w:val="22"/>
          <w:lang w:val="en-GB" w:eastAsia="fr-FR"/>
        </w:rPr>
        <w:t>Trading System</w:t>
      </w:r>
      <w:r w:rsidR="009B1BD3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color w:val="000000" w:themeColor="text1"/>
          <w:szCs w:val="22"/>
          <w:lang w:val="en-GB" w:eastAsia="fr-FR"/>
        </w:rPr>
        <w:t>.</w:t>
      </w:r>
      <w:r w:rsidR="000C0606" w:rsidRPr="009B1BD3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="008C65E2" w:rsidRPr="008C65E2">
        <w:rPr>
          <w:rFonts w:cs="Arial"/>
          <w:color w:val="000000" w:themeColor="text1"/>
          <w:szCs w:val="22"/>
          <w:lang w:eastAsia="fr-FR"/>
        </w:rPr>
        <w:t>Trayport Global Vision</w:t>
      </w:r>
      <w:r w:rsidR="008C65E2" w:rsidRPr="008C65E2">
        <w:rPr>
          <w:rFonts w:cs="Arial"/>
          <w:color w:val="000000" w:themeColor="text1"/>
          <w:szCs w:val="22"/>
          <w:vertAlign w:val="superscript"/>
          <w:lang w:eastAsia="fr-FR"/>
        </w:rPr>
        <w:t>SM</w:t>
      </w:r>
      <w:r w:rsidR="008C65E2" w:rsidRPr="008C65E2">
        <w:rPr>
          <w:rFonts w:cs="Arial"/>
          <w:color w:val="000000" w:themeColor="text1"/>
          <w:szCs w:val="22"/>
          <w:lang w:eastAsia="fr-FR"/>
        </w:rPr>
        <w:t xml:space="preserve"> Trading System standard access is provided with one (1) user standard access and one (1) trading account. Should a Trading Gateway downstream account be needed according to Form D04, then one (1) downstream account is also included in the annual system fee.</w:t>
      </w:r>
    </w:p>
    <w:p w14:paraId="1980778E" w14:textId="77777777" w:rsidR="00466161" w:rsidRDefault="00466161" w:rsidP="00E365C3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</w:p>
    <w:p w14:paraId="707738D5" w14:textId="77777777" w:rsidR="00B44269" w:rsidRPr="00E365C3" w:rsidRDefault="00294BE3" w:rsidP="00E365C3">
      <w:pPr>
        <w:spacing w:after="240"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>A kereskedők a Trayport Kereskedési Rendszerhez a CEEGEX vagy a Trayport Trading Gateway kliensen keresztül kapcsolódhatnak. Kérjük</w:t>
      </w:r>
      <w:r w:rsidR="00C41E6B" w:rsidRPr="009B1BD3">
        <w:rPr>
          <w:rFonts w:cs="Arial"/>
          <w:i/>
          <w:color w:val="000000" w:themeColor="text1"/>
          <w:szCs w:val="22"/>
          <w:lang w:val="hu-HU" w:eastAsia="fr-FR"/>
        </w:rPr>
        <w:t>,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válassza ki, hogy mely kliens típus segítségével fognak a kereskedők a CEEGEX Trayport Kereskedési Rendszeréhez kapcsolódni. </w:t>
      </w:r>
      <w:r w:rsidR="008C65E2" w:rsidRPr="008C65E2">
        <w:rPr>
          <w:rFonts w:cs="Arial"/>
          <w:i/>
          <w:iCs/>
          <w:color w:val="000000" w:themeColor="text1"/>
          <w:szCs w:val="22"/>
          <w:lang w:val="hu-HU" w:eastAsia="fr-FR"/>
        </w:rPr>
        <w:t>A Trayport Global Vision</w:t>
      </w:r>
      <w:r w:rsidR="008C65E2" w:rsidRPr="008C65E2">
        <w:rPr>
          <w:rFonts w:cs="Arial"/>
          <w:i/>
          <w:iCs/>
          <w:color w:val="000000" w:themeColor="text1"/>
          <w:szCs w:val="22"/>
          <w:vertAlign w:val="superscript"/>
          <w:lang w:val="hu-HU" w:eastAsia="fr-FR"/>
        </w:rPr>
        <w:t>SM</w:t>
      </w:r>
      <w:r w:rsidR="008C65E2" w:rsidRPr="008C65E2">
        <w:rPr>
          <w:rFonts w:cs="Arial"/>
          <w:i/>
          <w:iCs/>
          <w:color w:val="000000" w:themeColor="text1"/>
          <w:szCs w:val="22"/>
          <w:lang w:val="hu-HU" w:eastAsia="fr-FR"/>
        </w:rPr>
        <w:t xml:space="preserve"> Kereskedési Rendszerhez való hozzáférés egy (1) standard hozzáférésű felhasználót és egy (1) kereskedési számlát foglal magában. Amennyiben a D04-es formanyomtatvány értelmében Trading Gateway kapcsolatra is igény van, úgy egy (1) úgynevezett „downstream” hozzáférést is tartalmaz az éves rendszer díj.</w:t>
      </w:r>
    </w:p>
    <w:tbl>
      <w:tblPr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20"/>
      </w:tblGrid>
      <w:tr w:rsidR="00B44269" w:rsidRPr="009B1BD3" w14:paraId="13322F71" w14:textId="77777777" w:rsidTr="00E365C3">
        <w:trPr>
          <w:cantSplit/>
          <w:trHeight w:val="680"/>
          <w:jc w:val="center"/>
        </w:trPr>
        <w:tc>
          <w:tcPr>
            <w:tcW w:w="7320" w:type="dxa"/>
            <w:tcBorders>
              <w:bottom w:val="single" w:sz="12" w:space="0" w:color="BFBFBF" w:themeColor="background1" w:themeShade="BF"/>
            </w:tcBorders>
            <w:shd w:val="clear" w:color="auto" w:fill="AA2454"/>
            <w:vAlign w:val="center"/>
          </w:tcPr>
          <w:p w14:paraId="28CC3C34" w14:textId="77777777" w:rsidR="00B44269" w:rsidRPr="00E365C3" w:rsidRDefault="00B44269" w:rsidP="000C0606">
            <w:pPr>
              <w:pStyle w:val="NoSpacing"/>
              <w:keepNext/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US"/>
              </w:rPr>
            </w:pPr>
            <w:r w:rsidRPr="00E365C3">
              <w:rPr>
                <w:rFonts w:ascii="Arial" w:hAnsi="Arial" w:cs="Arial"/>
                <w:b/>
                <w:color w:val="FFFFFF" w:themeColor="background1"/>
                <w:lang w:val="en-US"/>
              </w:rPr>
              <w:t>Client Type</w:t>
            </w:r>
          </w:p>
          <w:p w14:paraId="3E2E59A7" w14:textId="77777777" w:rsidR="00B44269" w:rsidRPr="009B1BD3" w:rsidRDefault="00B44269" w:rsidP="002178E1">
            <w:pPr>
              <w:pStyle w:val="NoSpacing"/>
              <w:keepNext/>
              <w:spacing w:line="276" w:lineRule="auto"/>
              <w:jc w:val="center"/>
              <w:rPr>
                <w:rFonts w:ascii="Arial" w:hAnsi="Arial" w:cs="Arial"/>
                <w:i/>
                <w:lang w:val="hu-HU"/>
              </w:rPr>
            </w:pPr>
            <w:r w:rsidRPr="00E365C3">
              <w:rPr>
                <w:rFonts w:ascii="Arial" w:hAnsi="Arial" w:cs="Arial"/>
                <w:i/>
                <w:color w:val="FFFFFF" w:themeColor="background1"/>
                <w:lang w:val="hu-HU"/>
              </w:rPr>
              <w:t>Kliens Típus</w:t>
            </w:r>
          </w:p>
        </w:tc>
      </w:tr>
      <w:tr w:rsidR="00B44269" w:rsidRPr="009B1BD3" w14:paraId="16F676B8" w14:textId="77777777" w:rsidTr="002178E1">
        <w:trPr>
          <w:cantSplit/>
          <w:trHeight w:val="1020"/>
          <w:jc w:val="center"/>
        </w:trPr>
        <w:tc>
          <w:tcPr>
            <w:tcW w:w="7320" w:type="dxa"/>
            <w:tcBorders>
              <w:top w:val="single" w:sz="12" w:space="0" w:color="BFBFBF" w:themeColor="background1" w:themeShade="BF"/>
            </w:tcBorders>
            <w:vAlign w:val="center"/>
          </w:tcPr>
          <w:p w14:paraId="0752B861" w14:textId="77777777" w:rsidR="00B44269" w:rsidRPr="009B1BD3" w:rsidRDefault="00435C1A" w:rsidP="009B1BD3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color w:val="000000" w:themeColor="text1"/>
                <w:szCs w:val="22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172921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916652476" w:edGrp="everyone"/>
                <w:r w:rsidR="002178E1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916652476"/>
              </w:sdtContent>
            </w:sdt>
            <w:r w:rsidR="009B1BD3" w:rsidRPr="009B1BD3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B44269" w:rsidRPr="009B1BD3">
              <w:rPr>
                <w:rFonts w:cs="Arial"/>
                <w:color w:val="000000" w:themeColor="text1"/>
                <w:szCs w:val="22"/>
              </w:rPr>
              <w:t xml:space="preserve">Trayport </w:t>
            </w:r>
            <w:r w:rsidR="00B44269" w:rsidRPr="004C029B">
              <w:rPr>
                <w:rFonts w:cs="Arial"/>
                <w:color w:val="000000" w:themeColor="text1"/>
                <w:szCs w:val="22"/>
              </w:rPr>
              <w:t>Global</w:t>
            </w:r>
            <w:r w:rsidR="004C029B" w:rsidRPr="004C029B">
              <w:rPr>
                <w:rFonts w:cs="Arial"/>
                <w:color w:val="000000" w:themeColor="text1"/>
                <w:szCs w:val="22"/>
              </w:rPr>
              <w:t>V</w:t>
            </w:r>
            <w:r w:rsidR="00B44269" w:rsidRPr="004C029B">
              <w:rPr>
                <w:rFonts w:cs="Arial"/>
                <w:color w:val="000000" w:themeColor="text1"/>
                <w:szCs w:val="22"/>
              </w:rPr>
              <w:t>ision</w:t>
            </w:r>
            <w:r w:rsidR="00B44269" w:rsidRPr="009B1BD3">
              <w:rPr>
                <w:rFonts w:cs="Arial"/>
                <w:color w:val="000000" w:themeColor="text1"/>
                <w:szCs w:val="22"/>
              </w:rPr>
              <w:t xml:space="preserve"> Front-End</w:t>
            </w:r>
          </w:p>
          <w:p w14:paraId="0B7808CE" w14:textId="77777777" w:rsidR="00B44269" w:rsidRPr="009B1BD3" w:rsidRDefault="00435C1A" w:rsidP="002178E1">
            <w:pPr>
              <w:keepNext/>
              <w:spacing w:line="240" w:lineRule="auto"/>
              <w:ind w:left="720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734624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47537401" w:edGrp="everyone"/>
                <w:r w:rsidR="002178E1"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647537401"/>
              </w:sdtContent>
            </w:sdt>
            <w:r w:rsidR="009B1BD3" w:rsidRPr="009B1BD3">
              <w:rPr>
                <w:rFonts w:cs="Arial"/>
                <w:color w:val="000000"/>
                <w:sz w:val="24"/>
                <w:lang w:val="en-GB" w:eastAsia="en-US"/>
              </w:rPr>
              <w:t xml:space="preserve"> </w:t>
            </w:r>
            <w:r w:rsidR="00B44269" w:rsidRPr="009B1BD3">
              <w:rPr>
                <w:rFonts w:cs="Arial"/>
                <w:color w:val="000000" w:themeColor="text1"/>
                <w:szCs w:val="22"/>
                <w:lang w:eastAsia="fr-FR"/>
              </w:rPr>
              <w:t>Trayport Trading Gateway</w:t>
            </w:r>
            <w:r w:rsidR="00230ACC">
              <w:rPr>
                <w:rFonts w:cs="Arial"/>
                <w:color w:val="000000" w:themeColor="text1"/>
                <w:szCs w:val="22"/>
                <w:lang w:eastAsia="fr-FR"/>
              </w:rPr>
              <w:t xml:space="preserve"> and/or Joule</w:t>
            </w:r>
          </w:p>
        </w:tc>
      </w:tr>
    </w:tbl>
    <w:p w14:paraId="083526F2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7A23CAEE" w14:textId="77777777" w:rsidR="003B5654" w:rsidRPr="009B1BD3" w:rsidRDefault="003B5654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4A2D156E" w14:textId="77777777" w:rsidR="00B44269" w:rsidRPr="009B1BD3" w:rsidRDefault="00B44269" w:rsidP="00FD567E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val="en-US"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Contact </w:t>
      </w:r>
      <w:r w:rsidR="00B55430">
        <w:rPr>
          <w:rFonts w:cs="Arial"/>
          <w:b/>
          <w:color w:val="000000" w:themeColor="text1"/>
          <w:szCs w:val="22"/>
          <w:lang w:val="en-US" w:eastAsia="fr-FR"/>
        </w:rPr>
        <w:t>person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/ </w:t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Kapcsolattartó</w:t>
      </w:r>
    </w:p>
    <w:p w14:paraId="3E9BF84D" w14:textId="77777777" w:rsidR="00B44269" w:rsidRPr="009B1BD3" w:rsidRDefault="00B44269" w:rsidP="00E365C3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The contact </w:t>
      </w:r>
      <w:r w:rsidR="00B55430">
        <w:rPr>
          <w:rFonts w:cs="Arial"/>
          <w:color w:val="000000" w:themeColor="text1"/>
          <w:szCs w:val="22"/>
          <w:lang w:val="en-GB" w:eastAsia="fr-FR"/>
        </w:rPr>
        <w:t xml:space="preserve">person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will receive by e-mail the logins and passwords of all the users requested to be created. Please note that this contact </w:t>
      </w:r>
      <w:r w:rsidR="00B55430">
        <w:rPr>
          <w:rFonts w:cs="Arial"/>
          <w:color w:val="000000" w:themeColor="text1"/>
          <w:szCs w:val="22"/>
          <w:lang w:val="en-GB" w:eastAsia="fr-FR"/>
        </w:rPr>
        <w:t xml:space="preserve">person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must be an authorized trader. </w:t>
      </w:r>
    </w:p>
    <w:p w14:paraId="00916590" w14:textId="77777777"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>A kapcsolattartó e-mail útján kapja meg az igényelt felhasználói jogok azonosítóját és jelszavát. Felhívjuk figyelmét, hogy a kapcsolattartó csak kereskedésre jogosított kereskedő lehet.</w:t>
      </w:r>
    </w:p>
    <w:p w14:paraId="64F1F2A4" w14:textId="77777777" w:rsidR="00FD567E" w:rsidRPr="009B1BD3" w:rsidRDefault="00FD567E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tbl>
      <w:tblPr>
        <w:tblW w:w="8647" w:type="dxa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843"/>
        <w:gridCol w:w="6804"/>
      </w:tblGrid>
      <w:tr w:rsidR="00B44269" w:rsidRPr="009B1BD3" w14:paraId="1BC9FEB4" w14:textId="77777777" w:rsidTr="00F018D4">
        <w:trPr>
          <w:trHeight w:val="680"/>
        </w:trPr>
        <w:tc>
          <w:tcPr>
            <w:tcW w:w="1843" w:type="dxa"/>
            <w:vAlign w:val="center"/>
          </w:tcPr>
          <w:p w14:paraId="30F679A9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769530675" w:edGrp="everyone" w:colFirst="1" w:colLast="1"/>
            <w:r w:rsidRPr="009B1BD3">
              <w:rPr>
                <w:rFonts w:cs="Arial"/>
                <w:b/>
                <w:color w:val="000000"/>
                <w:szCs w:val="22"/>
              </w:rPr>
              <w:t>Surname</w:t>
            </w:r>
            <w:r w:rsidRPr="009B1BD3">
              <w:rPr>
                <w:rFonts w:cs="Arial"/>
                <w:color w:val="000000"/>
                <w:szCs w:val="22"/>
              </w:rPr>
              <w:t xml:space="preserve">  </w:t>
            </w:r>
          </w:p>
          <w:p w14:paraId="7AA625E7" w14:textId="77777777"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Vezetéknév</w:t>
            </w:r>
          </w:p>
        </w:tc>
        <w:tc>
          <w:tcPr>
            <w:tcW w:w="6804" w:type="dxa"/>
            <w:vAlign w:val="center"/>
          </w:tcPr>
          <w:p w14:paraId="53090322" w14:textId="77777777"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B44269" w:rsidRPr="009B1BD3" w14:paraId="50A2BF0B" w14:textId="77777777" w:rsidTr="00F018D4">
        <w:trPr>
          <w:trHeight w:val="680"/>
        </w:trPr>
        <w:tc>
          <w:tcPr>
            <w:tcW w:w="1843" w:type="dxa"/>
            <w:vAlign w:val="center"/>
          </w:tcPr>
          <w:p w14:paraId="2F3D0094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1661096937" w:edGrp="everyone" w:colFirst="1" w:colLast="1"/>
            <w:permEnd w:id="769530675"/>
            <w:r w:rsidRPr="009B1BD3">
              <w:rPr>
                <w:rFonts w:cs="Arial"/>
                <w:b/>
                <w:color w:val="000000"/>
                <w:szCs w:val="22"/>
              </w:rPr>
              <w:t>Name</w:t>
            </w:r>
            <w:r w:rsidRPr="009B1BD3">
              <w:rPr>
                <w:rFonts w:cs="Arial"/>
                <w:color w:val="000000"/>
                <w:szCs w:val="22"/>
              </w:rPr>
              <w:t xml:space="preserve"> </w:t>
            </w:r>
          </w:p>
          <w:p w14:paraId="524C08A7" w14:textId="77777777"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Név</w:t>
            </w:r>
          </w:p>
        </w:tc>
        <w:tc>
          <w:tcPr>
            <w:tcW w:w="6804" w:type="dxa"/>
            <w:vAlign w:val="center"/>
          </w:tcPr>
          <w:p w14:paraId="49F4D52B" w14:textId="77777777"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B44269" w:rsidRPr="009B1BD3" w14:paraId="2E17388C" w14:textId="77777777" w:rsidTr="00F018D4">
        <w:trPr>
          <w:trHeight w:val="680"/>
        </w:trPr>
        <w:tc>
          <w:tcPr>
            <w:tcW w:w="1843" w:type="dxa"/>
            <w:vAlign w:val="center"/>
          </w:tcPr>
          <w:p w14:paraId="0E87DC78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1269899858" w:edGrp="everyone" w:colFirst="1" w:colLast="1"/>
            <w:permEnd w:id="1661096937"/>
            <w:r w:rsidRPr="009B1BD3">
              <w:rPr>
                <w:rFonts w:cs="Arial"/>
                <w:b/>
                <w:color w:val="000000"/>
                <w:szCs w:val="22"/>
              </w:rPr>
              <w:t xml:space="preserve">E-mail address </w:t>
            </w:r>
          </w:p>
          <w:p w14:paraId="0D21A869" w14:textId="77777777"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E-mail cím</w:t>
            </w:r>
          </w:p>
        </w:tc>
        <w:tc>
          <w:tcPr>
            <w:tcW w:w="6804" w:type="dxa"/>
            <w:vAlign w:val="center"/>
          </w:tcPr>
          <w:p w14:paraId="5F467C30" w14:textId="77777777"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B44269" w:rsidRPr="009B1BD3" w14:paraId="3EE1687F" w14:textId="77777777" w:rsidTr="00F018D4">
        <w:trPr>
          <w:trHeight w:val="680"/>
        </w:trPr>
        <w:tc>
          <w:tcPr>
            <w:tcW w:w="1843" w:type="dxa"/>
            <w:vAlign w:val="center"/>
          </w:tcPr>
          <w:p w14:paraId="4BE1170B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1867520234" w:edGrp="everyone" w:colFirst="1" w:colLast="1"/>
            <w:permEnd w:id="1269899858"/>
            <w:r w:rsidRPr="009B1BD3">
              <w:rPr>
                <w:rFonts w:cs="Arial"/>
                <w:b/>
                <w:color w:val="000000"/>
                <w:szCs w:val="22"/>
              </w:rPr>
              <w:t xml:space="preserve">Phone number </w:t>
            </w:r>
          </w:p>
          <w:p w14:paraId="153DE614" w14:textId="77777777"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Telefonszám</w:t>
            </w:r>
          </w:p>
        </w:tc>
        <w:tc>
          <w:tcPr>
            <w:tcW w:w="6804" w:type="dxa"/>
            <w:vAlign w:val="center"/>
          </w:tcPr>
          <w:p w14:paraId="02B04205" w14:textId="77777777"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permEnd w:id="1867520234"/>
    </w:tbl>
    <w:p w14:paraId="6872B032" w14:textId="77777777" w:rsidR="00B44269" w:rsidRDefault="00B44269" w:rsidP="00B44269">
      <w:pPr>
        <w:rPr>
          <w:rFonts w:cs="Arial"/>
          <w:b/>
          <w:color w:val="000000" w:themeColor="text1"/>
          <w:szCs w:val="22"/>
        </w:rPr>
      </w:pPr>
    </w:p>
    <w:p w14:paraId="12DE59C4" w14:textId="77777777" w:rsidR="0055506B" w:rsidRPr="009B1BD3" w:rsidRDefault="0055506B" w:rsidP="00B44269">
      <w:pPr>
        <w:rPr>
          <w:rFonts w:cs="Arial"/>
          <w:b/>
          <w:color w:val="000000" w:themeColor="text1"/>
          <w:szCs w:val="22"/>
        </w:rPr>
      </w:pPr>
    </w:p>
    <w:p w14:paraId="77266162" w14:textId="77777777" w:rsidR="003B5654" w:rsidRPr="009B1BD3" w:rsidRDefault="003B5654" w:rsidP="00B44269">
      <w:pPr>
        <w:rPr>
          <w:rFonts w:cs="Arial"/>
          <w:b/>
          <w:color w:val="000000" w:themeColor="text1"/>
          <w:szCs w:val="22"/>
        </w:rPr>
      </w:pPr>
    </w:p>
    <w:p w14:paraId="1672DAC0" w14:textId="77777777" w:rsidR="00230ACC" w:rsidRPr="00230ACC" w:rsidRDefault="00230ACC" w:rsidP="00230ACC">
      <w:pPr>
        <w:jc w:val="center"/>
        <w:rPr>
          <w:rFonts w:cs="Arial"/>
          <w:color w:val="000000" w:themeColor="text1"/>
          <w:szCs w:val="22"/>
        </w:rPr>
      </w:pPr>
      <w:r w:rsidRPr="00230ACC">
        <w:rPr>
          <w:rFonts w:cs="Arial"/>
          <w:color w:val="000000" w:themeColor="text1"/>
          <w:szCs w:val="22"/>
        </w:rPr>
        <w:t>Signature page follows</w:t>
      </w:r>
    </w:p>
    <w:p w14:paraId="4F3EABD3" w14:textId="77777777" w:rsidR="00E365C3" w:rsidRDefault="00E365C3">
      <w:pPr>
        <w:spacing w:before="0" w:after="200" w:line="276" w:lineRule="auto"/>
        <w:jc w:val="left"/>
        <w:rPr>
          <w:rFonts w:cs="Arial"/>
          <w:b/>
          <w:color w:val="000000" w:themeColor="text1"/>
          <w:szCs w:val="22"/>
          <w:lang w:val="en-GB" w:eastAsia="fr-FR"/>
        </w:rPr>
      </w:pPr>
    </w:p>
    <w:p w14:paraId="3252A0B5" w14:textId="77777777" w:rsidR="00B44269" w:rsidRPr="009B1BD3" w:rsidRDefault="00B4426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Authori</w:t>
      </w:r>
      <w:r w:rsidR="00CB0697" w:rsidRPr="009B1BD3">
        <w:rPr>
          <w:rFonts w:cs="Arial"/>
          <w:b/>
          <w:color w:val="000000" w:themeColor="text1"/>
          <w:szCs w:val="22"/>
          <w:lang w:val="en-GB" w:eastAsia="fr-FR"/>
        </w:rPr>
        <w:t>s</w:t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>ed signatory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 w:rsidRPr="009B1BD3">
        <w:rPr>
          <w:rFonts w:cs="Arial"/>
          <w:b/>
          <w:color w:val="000000" w:themeColor="text1"/>
          <w:szCs w:val="22"/>
          <w:lang w:eastAsia="fr-FR"/>
        </w:rPr>
        <w:t>Aláírásra jogosult aláírása</w:t>
      </w:r>
    </w:p>
    <w:p w14:paraId="26EC1E8A" w14:textId="77777777" w:rsidR="00B44269" w:rsidRPr="009B1BD3" w:rsidRDefault="00B44269" w:rsidP="00B44269">
      <w:pPr>
        <w:rPr>
          <w:rFonts w:cs="Arial"/>
          <w:color w:val="000000" w:themeColor="text1"/>
          <w:szCs w:val="22"/>
          <w:lang w:val="hu-HU"/>
        </w:rPr>
      </w:pPr>
    </w:p>
    <w:tbl>
      <w:tblPr>
        <w:tblW w:w="8647" w:type="dxa"/>
        <w:tblInd w:w="35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3969"/>
      </w:tblGrid>
      <w:tr w:rsidR="00B44269" w:rsidRPr="009B1BD3" w14:paraId="74FE9248" w14:textId="77777777" w:rsidTr="00F018D4">
        <w:trPr>
          <w:trHeight w:val="283"/>
        </w:trPr>
        <w:tc>
          <w:tcPr>
            <w:tcW w:w="1701" w:type="dxa"/>
            <w:shd w:val="clear" w:color="auto" w:fill="auto"/>
            <w:vAlign w:val="center"/>
          </w:tcPr>
          <w:p w14:paraId="4B5C655B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1793922081" w:edGrp="everyone" w:colFirst="1" w:colLast="1"/>
            <w:r w:rsidRPr="009B1BD3">
              <w:rPr>
                <w:rFonts w:cs="Arial"/>
                <w:b/>
                <w:color w:val="000000" w:themeColor="text1"/>
                <w:szCs w:val="22"/>
              </w:rPr>
              <w:t>Place</w:t>
            </w:r>
          </w:p>
          <w:p w14:paraId="32A92A01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Hely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BD28F4" w14:textId="77777777" w:rsidR="00B44269" w:rsidRPr="009B1BD3" w:rsidRDefault="00B44269" w:rsidP="00F018D4">
            <w:pPr>
              <w:spacing w:before="0"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 w:val="restart"/>
          </w:tcPr>
          <w:p w14:paraId="59D8E225" w14:textId="77777777" w:rsidR="00A94E6B" w:rsidRPr="009B1BD3" w:rsidRDefault="00A94E6B" w:rsidP="009C7294">
            <w:pPr>
              <w:jc w:val="left"/>
              <w:rPr>
                <w:rFonts w:eastAsia="Arial Unicode MS" w:cs="Arial"/>
                <w:b/>
                <w:szCs w:val="22"/>
                <w:lang w:val="en-GB" w:eastAsia="en-US"/>
              </w:rPr>
            </w:pPr>
            <w:r w:rsidRPr="009B1BD3">
              <w:rPr>
                <w:rFonts w:eastAsia="Arial Unicode MS" w:cs="Arial"/>
                <w:b/>
                <w:szCs w:val="22"/>
                <w:lang w:val="en-GB" w:eastAsia="en-US"/>
              </w:rPr>
              <w:t>Authorised signature on behalf of the company</w:t>
            </w:r>
          </w:p>
          <w:p w14:paraId="7068868C" w14:textId="77777777" w:rsidR="00B44269" w:rsidRPr="009B1BD3" w:rsidRDefault="00A94E6B" w:rsidP="002505B4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  <w:r w:rsidRPr="009B1BD3">
              <w:rPr>
                <w:rFonts w:eastAsia="Arial Unicode MS" w:cs="Arial"/>
                <w:i/>
                <w:szCs w:val="22"/>
                <w:lang w:val="hu-HU" w:eastAsia="en-US"/>
              </w:rPr>
              <w:t>A képviseletre jogosult aláírása</w:t>
            </w:r>
            <w:r w:rsidRPr="009B1BD3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</w:tr>
      <w:tr w:rsidR="00B44269" w:rsidRPr="009B1BD3" w14:paraId="3AA3ECD5" w14:textId="77777777" w:rsidTr="00F018D4">
        <w:trPr>
          <w:trHeight w:val="86"/>
        </w:trPr>
        <w:tc>
          <w:tcPr>
            <w:tcW w:w="1701" w:type="dxa"/>
            <w:shd w:val="clear" w:color="auto" w:fill="auto"/>
            <w:vAlign w:val="center"/>
          </w:tcPr>
          <w:p w14:paraId="653EC3DF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2142396261" w:edGrp="everyone" w:colFirst="1" w:colLast="1"/>
            <w:permEnd w:id="1793922081"/>
            <w:r w:rsidRPr="009B1BD3">
              <w:rPr>
                <w:rFonts w:cs="Arial"/>
                <w:b/>
                <w:color w:val="000000" w:themeColor="text1"/>
                <w:szCs w:val="22"/>
              </w:rPr>
              <w:t>Date</w:t>
            </w:r>
          </w:p>
          <w:p w14:paraId="33ED3B9F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Dátum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151509" w14:textId="77777777" w:rsidR="00B44269" w:rsidRPr="009B1BD3" w:rsidRDefault="00B44269" w:rsidP="00F018D4">
            <w:pPr>
              <w:spacing w:before="0"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56D4BEAE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tr w:rsidR="00B44269" w:rsidRPr="009B1BD3" w14:paraId="144FD2CF" w14:textId="77777777" w:rsidTr="00F018D4">
        <w:trPr>
          <w:trHeight w:val="98"/>
        </w:trPr>
        <w:tc>
          <w:tcPr>
            <w:tcW w:w="1701" w:type="dxa"/>
            <w:shd w:val="clear" w:color="auto" w:fill="auto"/>
            <w:vAlign w:val="center"/>
          </w:tcPr>
          <w:p w14:paraId="3DC17621" w14:textId="77777777" w:rsidR="00B44269" w:rsidRPr="009B1BD3" w:rsidRDefault="00B44269" w:rsidP="00A94E6B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permStart w:id="418392780" w:edGrp="everyone" w:colFirst="1" w:colLast="1"/>
            <w:permEnd w:id="2142396261"/>
            <w:r w:rsidRPr="009B1BD3">
              <w:rPr>
                <w:rFonts w:cs="Arial"/>
                <w:b/>
                <w:color w:val="000000" w:themeColor="text1"/>
                <w:szCs w:val="22"/>
              </w:rPr>
              <w:t>Name of signatory</w:t>
            </w:r>
          </w:p>
          <w:p w14:paraId="41DDA628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Az aláíró neve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3C2206" w14:textId="77777777" w:rsidR="00B44269" w:rsidRPr="009B1BD3" w:rsidRDefault="00B44269" w:rsidP="00F018D4">
            <w:pPr>
              <w:spacing w:before="0"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70F223AF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permEnd w:id="418392780"/>
    </w:tbl>
    <w:p w14:paraId="555707C5" w14:textId="77777777" w:rsidR="00E96C23" w:rsidRPr="00B44269" w:rsidRDefault="00E96C23" w:rsidP="00B44269">
      <w:pPr>
        <w:rPr>
          <w:rFonts w:eastAsiaTheme="majorEastAsia"/>
          <w:szCs w:val="28"/>
        </w:rPr>
      </w:pPr>
    </w:p>
    <w:sectPr w:rsidR="00E96C23" w:rsidRPr="00B44269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2E5CC" w14:textId="77777777" w:rsidR="00765AB9" w:rsidRDefault="00765AB9" w:rsidP="001003A8">
      <w:pPr>
        <w:spacing w:before="0" w:line="240" w:lineRule="auto"/>
      </w:pPr>
      <w:r>
        <w:separator/>
      </w:r>
    </w:p>
  </w:endnote>
  <w:endnote w:type="continuationSeparator" w:id="0">
    <w:p w14:paraId="3A644942" w14:textId="77777777" w:rsidR="00765AB9" w:rsidRDefault="00765AB9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09307"/>
      <w:docPartObj>
        <w:docPartGallery w:val="Page Numbers (Bottom of Page)"/>
        <w:docPartUnique/>
      </w:docPartObj>
    </w:sdtPr>
    <w:sdtEndPr>
      <w:rPr>
        <w:color w:val="auto"/>
        <w:sz w:val="24"/>
      </w:rPr>
    </w:sdtEndPr>
    <w:sdtContent>
      <w:p w14:paraId="157DBA38" w14:textId="77777777" w:rsidR="00765AB9" w:rsidRPr="002178E1" w:rsidRDefault="00435C1A" w:rsidP="002178E1">
        <w:pPr>
          <w:pStyle w:val="Footer"/>
          <w:pBdr>
            <w:top w:val="none" w:sz="0" w:space="0" w:color="auto"/>
          </w:pBdr>
          <w:jc w:val="right"/>
          <w:rPr>
            <w:color w:val="auto"/>
            <w:sz w:val="24"/>
            <w:lang w:val="hu-HU"/>
          </w:rPr>
        </w:pPr>
        <w:sdt>
          <w:sdtPr>
            <w:rPr>
              <w:color w:val="auto"/>
              <w:sz w:val="24"/>
              <w:lang w:val="hu-HU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begin"/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instrText>PAGE</w:instrText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separate"/>
            </w:r>
            <w:r w:rsidR="00751A8A">
              <w:rPr>
                <w:bCs/>
                <w:noProof/>
                <w:color w:val="auto"/>
                <w:sz w:val="24"/>
                <w:lang w:val="hu-HU"/>
              </w:rPr>
              <w:t>2</w:t>
            </w:r>
            <w:r w:rsidR="002178E1" w:rsidRPr="00565244">
              <w:rPr>
                <w:color w:val="auto"/>
                <w:sz w:val="24"/>
              </w:rPr>
              <w:fldChar w:fldCharType="end"/>
            </w:r>
            <w:r w:rsidR="002178E1" w:rsidRPr="00565244">
              <w:rPr>
                <w:color w:val="auto"/>
                <w:sz w:val="24"/>
                <w:lang w:val="hu-HU"/>
              </w:rPr>
              <w:t xml:space="preserve"> / </w:t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begin"/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instrText>NUMPAGES</w:instrText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separate"/>
            </w:r>
            <w:r w:rsidR="00751A8A">
              <w:rPr>
                <w:bCs/>
                <w:noProof/>
                <w:color w:val="auto"/>
                <w:sz w:val="24"/>
                <w:lang w:val="hu-HU"/>
              </w:rPr>
              <w:t>6</w:t>
            </w:r>
            <w:r w:rsidR="002178E1" w:rsidRPr="00565244">
              <w:rPr>
                <w:color w:val="auto"/>
                <w:sz w:val="24"/>
              </w:rPr>
              <w:fldChar w:fldCharType="end"/>
            </w:r>
          </w:sdtContent>
        </w:sdt>
      </w:p>
    </w:sdtContent>
  </w:sdt>
  <w:p w14:paraId="135DBDFA" w14:textId="77777777" w:rsidR="00765AB9" w:rsidRDefault="00765AB9" w:rsidP="00CF1230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1BF67" w14:textId="77777777" w:rsidR="00765AB9" w:rsidRDefault="00765AB9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68045" w14:textId="77777777" w:rsidR="00765AB9" w:rsidRDefault="00765AB9" w:rsidP="001003A8">
      <w:pPr>
        <w:spacing w:before="0" w:line="240" w:lineRule="auto"/>
      </w:pPr>
      <w:r>
        <w:separator/>
      </w:r>
    </w:p>
  </w:footnote>
  <w:footnote w:type="continuationSeparator" w:id="0">
    <w:p w14:paraId="754A4E06" w14:textId="77777777" w:rsidR="00765AB9" w:rsidRDefault="00765AB9" w:rsidP="001003A8">
      <w:pPr>
        <w:spacing w:before="0" w:line="240" w:lineRule="auto"/>
      </w:pPr>
      <w:r>
        <w:continuationSeparator/>
      </w:r>
    </w:p>
  </w:footnote>
  <w:footnote w:id="1">
    <w:p w14:paraId="5EC099C2" w14:textId="77777777" w:rsidR="00765AB9" w:rsidRPr="002B75EA" w:rsidRDefault="00765AB9" w:rsidP="00B44269">
      <w:pPr>
        <w:pStyle w:val="FootnoteText"/>
        <w:rPr>
          <w:rFonts w:ascii="Arial" w:hAnsi="Arial" w:cs="Arial"/>
          <w:sz w:val="18"/>
          <w:lang w:val="en-US"/>
        </w:rPr>
      </w:pPr>
      <w:r w:rsidRPr="002B75EA">
        <w:rPr>
          <w:rStyle w:val="FootnoteReference"/>
          <w:rFonts w:ascii="Arial" w:hAnsi="Arial" w:cs="Arial"/>
          <w:sz w:val="18"/>
        </w:rPr>
        <w:footnoteRef/>
      </w:r>
      <w:r w:rsidRPr="002B75EA">
        <w:rPr>
          <w:rFonts w:ascii="Arial" w:hAnsi="Arial" w:cs="Arial"/>
          <w:sz w:val="18"/>
          <w:lang w:val="en-US"/>
        </w:rPr>
        <w:t xml:space="preserve"> The authorized signatory persons are </w:t>
      </w:r>
      <w:r w:rsidR="00232405" w:rsidRPr="002B75EA">
        <w:rPr>
          <w:rFonts w:ascii="Arial" w:hAnsi="Arial" w:cs="Arial"/>
          <w:sz w:val="18"/>
          <w:lang w:val="en-US"/>
        </w:rPr>
        <w:t xml:space="preserve">identical to </w:t>
      </w:r>
      <w:r w:rsidRPr="002B75EA">
        <w:rPr>
          <w:rFonts w:ascii="Arial" w:hAnsi="Arial" w:cs="Arial"/>
          <w:sz w:val="18"/>
          <w:lang w:val="en-US"/>
        </w:rPr>
        <w:t>the ones designated in D02 form.</w:t>
      </w:r>
    </w:p>
    <w:p w14:paraId="1DD786F0" w14:textId="77777777" w:rsidR="00765AB9" w:rsidRPr="00FB5C46" w:rsidRDefault="00765AB9" w:rsidP="00B44269">
      <w:pPr>
        <w:pStyle w:val="FootnoteText"/>
        <w:rPr>
          <w:rFonts w:ascii="Arial" w:hAnsi="Arial" w:cs="Arial"/>
          <w:i/>
          <w:lang w:val="hu-HU"/>
        </w:rPr>
      </w:pPr>
      <w:r w:rsidRPr="002B75EA">
        <w:rPr>
          <w:rFonts w:ascii="Arial" w:hAnsi="Arial" w:cs="Arial"/>
          <w:i/>
          <w:sz w:val="18"/>
          <w:lang w:val="hu-HU"/>
        </w:rPr>
        <w:t>Az aláírásra jogosultak azonosak a D02 űrlapon megjelöltekkel.</w:t>
      </w:r>
    </w:p>
  </w:footnote>
  <w:footnote w:id="2">
    <w:p w14:paraId="70606865" w14:textId="77777777" w:rsidR="00765AB9" w:rsidRPr="002B75EA" w:rsidRDefault="00765AB9" w:rsidP="00B44269">
      <w:pPr>
        <w:pStyle w:val="FootnoteText"/>
        <w:jc w:val="both"/>
        <w:rPr>
          <w:rFonts w:ascii="Arial" w:hAnsi="Arial" w:cs="Arial"/>
          <w:sz w:val="18"/>
          <w:lang w:val="en-US"/>
        </w:rPr>
      </w:pPr>
      <w:r w:rsidRPr="002B75EA">
        <w:rPr>
          <w:rStyle w:val="FootnoteReference"/>
          <w:rFonts w:ascii="Arial" w:hAnsi="Arial" w:cs="Arial"/>
          <w:sz w:val="18"/>
        </w:rPr>
        <w:footnoteRef/>
      </w:r>
      <w:r w:rsidRPr="002B75EA">
        <w:rPr>
          <w:rStyle w:val="FootnoteReference"/>
          <w:rFonts w:ascii="Arial" w:hAnsi="Arial" w:cs="Arial"/>
          <w:sz w:val="18"/>
        </w:rPr>
        <w:t xml:space="preserve"> </w:t>
      </w:r>
      <w:r w:rsidRPr="002B75EA">
        <w:rPr>
          <w:rFonts w:ascii="Arial" w:hAnsi="Arial" w:cs="Arial"/>
          <w:sz w:val="18"/>
          <w:lang w:val="en-GB"/>
        </w:rPr>
        <w:t xml:space="preserve">Pursuant to the CEEGEX Market Rules (2.5.3. Skills) Traders must be professionally qualified to trade on CEEGEX. Evidence of the required specialized knowledge is </w:t>
      </w:r>
      <w:r w:rsidR="00266BF8" w:rsidRPr="002B75EA">
        <w:rPr>
          <w:rFonts w:ascii="Arial" w:hAnsi="Arial" w:cs="Arial"/>
          <w:sz w:val="18"/>
          <w:lang w:val="en-GB"/>
        </w:rPr>
        <w:t xml:space="preserve">assured </w:t>
      </w:r>
      <w:r w:rsidRPr="002B75EA">
        <w:rPr>
          <w:rFonts w:ascii="Arial" w:hAnsi="Arial" w:cs="Arial"/>
          <w:sz w:val="18"/>
          <w:lang w:val="en-GB"/>
        </w:rPr>
        <w:t>by</w:t>
      </w:r>
      <w:r w:rsidR="00266BF8" w:rsidRPr="002B75EA">
        <w:rPr>
          <w:rFonts w:ascii="Arial" w:hAnsi="Arial" w:cs="Arial"/>
          <w:sz w:val="18"/>
          <w:lang w:val="en-GB"/>
        </w:rPr>
        <w:t xml:space="preserve"> </w:t>
      </w:r>
      <w:r w:rsidRPr="002B75EA">
        <w:rPr>
          <w:rFonts w:ascii="Arial" w:hAnsi="Arial" w:cs="Arial"/>
          <w:sz w:val="18"/>
          <w:lang w:val="en-GB"/>
        </w:rPr>
        <w:t xml:space="preserve">an exam (the “CEEGEX Trader’s Exam”) </w:t>
      </w:r>
      <w:r w:rsidR="00266BF8" w:rsidRPr="002B75EA">
        <w:rPr>
          <w:rFonts w:ascii="Arial" w:hAnsi="Arial" w:cs="Arial"/>
          <w:sz w:val="18"/>
          <w:lang w:val="en-GB"/>
        </w:rPr>
        <w:t>of</w:t>
      </w:r>
      <w:r w:rsidRPr="002B75EA">
        <w:rPr>
          <w:rFonts w:ascii="Arial" w:hAnsi="Arial" w:cs="Arial"/>
          <w:sz w:val="18"/>
          <w:lang w:val="en-GB"/>
        </w:rPr>
        <w:t xml:space="preserve"> Spot Trader on CEEGEX.</w:t>
      </w:r>
      <w:r w:rsidRPr="002B75EA">
        <w:rPr>
          <w:rFonts w:ascii="Arial" w:hAnsi="Arial" w:cs="Arial"/>
          <w:sz w:val="18"/>
          <w:lang w:val="en-US"/>
        </w:rPr>
        <w:t xml:space="preserve"> </w:t>
      </w:r>
    </w:p>
    <w:p w14:paraId="3D91E846" w14:textId="77777777" w:rsidR="00765AB9" w:rsidRPr="002B75EA" w:rsidRDefault="00765AB9" w:rsidP="00B44269">
      <w:pPr>
        <w:pStyle w:val="FootnoteText"/>
        <w:jc w:val="both"/>
        <w:rPr>
          <w:rFonts w:ascii="Arial" w:hAnsi="Arial" w:cs="Arial"/>
          <w:i/>
          <w:sz w:val="18"/>
          <w:lang w:val="hu-HU"/>
        </w:rPr>
      </w:pPr>
      <w:r w:rsidRPr="002B75EA">
        <w:rPr>
          <w:rFonts w:ascii="Arial" w:hAnsi="Arial" w:cs="Arial"/>
          <w:i/>
          <w:sz w:val="18"/>
          <w:lang w:val="hu-HU"/>
        </w:rPr>
        <w:t xml:space="preserve">A CEEGEX Piaci Szabályzatában (2.5.3. Képzettség) foglaltak szerint a kereskedőknek megfelelő szakképzettséggel kell rendelkezniük a CEEGEX-en való kereskedéshez. A megfelelő szaktudás igazolását egy vizsga (ún. “CEEGEX Kereskedői Vizsga”) sikeres teljesítése biztosítja, amely alapján CEEGEX Spot kereskedői képesítés szerezhető. </w:t>
      </w:r>
    </w:p>
    <w:p w14:paraId="21888964" w14:textId="77777777" w:rsidR="00765AB9" w:rsidRPr="00EA647E" w:rsidRDefault="00765AB9" w:rsidP="00B44269">
      <w:pPr>
        <w:pStyle w:val="FootnoteText"/>
        <w:jc w:val="both"/>
        <w:rPr>
          <w:rFonts w:ascii="Arial" w:hAnsi="Arial" w:cs="Arial"/>
          <w:i/>
          <w:lang w:val="hu-H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AEDF3" w14:textId="77777777" w:rsidR="00765AB9" w:rsidRPr="007D2162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427F9DF3" wp14:editId="34DB391D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A3158" w14:textId="77777777" w:rsidR="00765AB9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592ACC19" wp14:editId="59E4CE9F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39D7870C" wp14:editId="1C64B6AC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C7391D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686911421" o:spid="_x0000_i1025" type="#_x0000_t75" style="width:29.5pt;height:33pt;visibility:visible;mso-wrap-style:square">
            <v:imagedata r:id="rId1" o:title=""/>
          </v:shape>
        </w:pict>
      </mc:Choice>
      <mc:Fallback>
        <w:drawing>
          <wp:inline distT="0" distB="0" distL="0" distR="0" wp14:anchorId="4235669A">
            <wp:extent cx="374650" cy="419100"/>
            <wp:effectExtent l="0" t="0" r="0" b="0"/>
            <wp:docPr id="1686911421" name="Picture 1686911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528DD2C" id="Picture 1140288348" o:spid="_x0000_i1025" type="#_x0000_t75" style="width:190.5pt;height:126pt;visibility:visible;mso-wrap-style:square">
            <v:imagedata r:id="rId3" o:title=""/>
          </v:shape>
        </w:pict>
      </mc:Choice>
      <mc:Fallback>
        <w:drawing>
          <wp:inline distT="0" distB="0" distL="0" distR="0" wp14:anchorId="0E5AF7AD">
            <wp:extent cx="2419350" cy="1600200"/>
            <wp:effectExtent l="0" t="0" r="0" b="0"/>
            <wp:docPr id="1140288348" name="Picture 1140288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7DC22C8A" id="Picture 977244693" o:spid="_x0000_i1025" type="#_x0000_t75" style="width:54pt;height:40.5pt;visibility:visible;mso-wrap-style:square">
            <v:imagedata r:id="rId5" o:title=""/>
          </v:shape>
        </w:pict>
      </mc:Choice>
      <mc:Fallback>
        <w:drawing>
          <wp:inline distT="0" distB="0" distL="0" distR="0" wp14:anchorId="424ECC97">
            <wp:extent cx="685800" cy="514350"/>
            <wp:effectExtent l="0" t="0" r="0" b="0"/>
            <wp:docPr id="977244693" name="Picture 977244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C07F06"/>
    <w:multiLevelType w:val="hybridMultilevel"/>
    <w:tmpl w:val="AA6C8A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74E3"/>
    <w:multiLevelType w:val="hybridMultilevel"/>
    <w:tmpl w:val="4EC09C2C"/>
    <w:lvl w:ilvl="0" w:tplc="733EA868">
      <w:start w:val="1"/>
      <w:numFmt w:val="bullet"/>
      <w:pStyle w:val="ListParagraph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7013F7"/>
    <w:multiLevelType w:val="hybridMultilevel"/>
    <w:tmpl w:val="8A9C1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2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9" w15:restartNumberingAfterBreak="0">
    <w:nsid w:val="5E192F29"/>
    <w:multiLevelType w:val="hybridMultilevel"/>
    <w:tmpl w:val="D292D24C"/>
    <w:lvl w:ilvl="0" w:tplc="1B561F4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442E5"/>
    <w:multiLevelType w:val="hybridMultilevel"/>
    <w:tmpl w:val="0A583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6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28466114">
    <w:abstractNumId w:val="1"/>
  </w:num>
  <w:num w:numId="2" w16cid:durableId="200868542">
    <w:abstractNumId w:val="2"/>
  </w:num>
  <w:num w:numId="3" w16cid:durableId="543098641">
    <w:abstractNumId w:val="31"/>
  </w:num>
  <w:num w:numId="4" w16cid:durableId="890578579">
    <w:abstractNumId w:val="19"/>
  </w:num>
  <w:num w:numId="5" w16cid:durableId="1437285001">
    <w:abstractNumId w:val="38"/>
  </w:num>
  <w:num w:numId="6" w16cid:durableId="826551662">
    <w:abstractNumId w:val="1"/>
  </w:num>
  <w:num w:numId="7" w16cid:durableId="1505391344">
    <w:abstractNumId w:val="37"/>
  </w:num>
  <w:num w:numId="8" w16cid:durableId="1957442450">
    <w:abstractNumId w:val="24"/>
  </w:num>
  <w:num w:numId="9" w16cid:durableId="401097375">
    <w:abstractNumId w:val="34"/>
  </w:num>
  <w:num w:numId="10" w16cid:durableId="1376660083">
    <w:abstractNumId w:val="11"/>
  </w:num>
  <w:num w:numId="11" w16cid:durableId="2061896713">
    <w:abstractNumId w:val="32"/>
  </w:num>
  <w:num w:numId="12" w16cid:durableId="903099993">
    <w:abstractNumId w:val="10"/>
  </w:num>
  <w:num w:numId="13" w16cid:durableId="1331063586">
    <w:abstractNumId w:val="27"/>
  </w:num>
  <w:num w:numId="14" w16cid:durableId="2025084965">
    <w:abstractNumId w:val="33"/>
  </w:num>
  <w:num w:numId="15" w16cid:durableId="2016028370">
    <w:abstractNumId w:val="5"/>
  </w:num>
  <w:num w:numId="16" w16cid:durableId="394008892">
    <w:abstractNumId w:val="6"/>
  </w:num>
  <w:num w:numId="17" w16cid:durableId="878861172">
    <w:abstractNumId w:val="15"/>
  </w:num>
  <w:num w:numId="18" w16cid:durableId="1791121156">
    <w:abstractNumId w:val="36"/>
  </w:num>
  <w:num w:numId="19" w16cid:durableId="1815488711">
    <w:abstractNumId w:val="9"/>
  </w:num>
  <w:num w:numId="20" w16cid:durableId="140579768">
    <w:abstractNumId w:val="4"/>
  </w:num>
  <w:num w:numId="21" w16cid:durableId="590045694">
    <w:abstractNumId w:val="35"/>
  </w:num>
  <w:num w:numId="22" w16cid:durableId="326253511">
    <w:abstractNumId w:val="21"/>
  </w:num>
  <w:num w:numId="23" w16cid:durableId="1399088712">
    <w:abstractNumId w:val="28"/>
  </w:num>
  <w:num w:numId="24" w16cid:durableId="61559725">
    <w:abstractNumId w:val="12"/>
  </w:num>
  <w:num w:numId="25" w16cid:durableId="259147100">
    <w:abstractNumId w:val="26"/>
  </w:num>
  <w:num w:numId="26" w16cid:durableId="1769502917">
    <w:abstractNumId w:val="17"/>
  </w:num>
  <w:num w:numId="27" w16cid:durableId="1576354848">
    <w:abstractNumId w:val="3"/>
  </w:num>
  <w:num w:numId="28" w16cid:durableId="2083136267">
    <w:abstractNumId w:val="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557012539">
    <w:abstractNumId w:val="8"/>
  </w:num>
  <w:num w:numId="30" w16cid:durableId="1978946833">
    <w:abstractNumId w:val="7"/>
  </w:num>
  <w:num w:numId="31" w16cid:durableId="522086009">
    <w:abstractNumId w:val="20"/>
  </w:num>
  <w:num w:numId="32" w16cid:durableId="1301036466">
    <w:abstractNumId w:val="23"/>
  </w:num>
  <w:num w:numId="33" w16cid:durableId="1277440904">
    <w:abstractNumId w:val="8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990015438">
    <w:abstractNumId w:val="18"/>
  </w:num>
  <w:num w:numId="35" w16cid:durableId="2020156533">
    <w:abstractNumId w:val="22"/>
  </w:num>
  <w:num w:numId="36" w16cid:durableId="615136940">
    <w:abstractNumId w:val="22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657760397">
    <w:abstractNumId w:val="2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222519438">
    <w:abstractNumId w:val="13"/>
  </w:num>
  <w:num w:numId="39" w16cid:durableId="1839731913">
    <w:abstractNumId w:val="16"/>
  </w:num>
  <w:num w:numId="40" w16cid:durableId="282620220">
    <w:abstractNumId w:val="25"/>
  </w:num>
  <w:num w:numId="41" w16cid:durableId="1113476081">
    <w:abstractNumId w:val="14"/>
  </w:num>
  <w:num w:numId="42" w16cid:durableId="801195886">
    <w:abstractNumId w:val="29"/>
  </w:num>
  <w:num w:numId="43" w16cid:durableId="587739765">
    <w:abstractNumId w:val="30"/>
  </w:num>
  <w:num w:numId="44" w16cid:durableId="1190531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2775A"/>
    <w:rsid w:val="00067C44"/>
    <w:rsid w:val="00067E36"/>
    <w:rsid w:val="00083707"/>
    <w:rsid w:val="000B3D01"/>
    <w:rsid w:val="000C0606"/>
    <w:rsid w:val="000C0BE7"/>
    <w:rsid w:val="000C64EE"/>
    <w:rsid w:val="000C72A4"/>
    <w:rsid w:val="000D3600"/>
    <w:rsid w:val="000D4686"/>
    <w:rsid w:val="000E3F08"/>
    <w:rsid w:val="000E4510"/>
    <w:rsid w:val="000F3782"/>
    <w:rsid w:val="001003A8"/>
    <w:rsid w:val="00132D50"/>
    <w:rsid w:val="00150838"/>
    <w:rsid w:val="00151B91"/>
    <w:rsid w:val="00152E04"/>
    <w:rsid w:val="001638D5"/>
    <w:rsid w:val="001848A8"/>
    <w:rsid w:val="001A42CD"/>
    <w:rsid w:val="001A5FA3"/>
    <w:rsid w:val="001C366B"/>
    <w:rsid w:val="00201301"/>
    <w:rsid w:val="002178E1"/>
    <w:rsid w:val="00221828"/>
    <w:rsid w:val="00222F75"/>
    <w:rsid w:val="00230ACC"/>
    <w:rsid w:val="00232405"/>
    <w:rsid w:val="00240D9B"/>
    <w:rsid w:val="00242B3F"/>
    <w:rsid w:val="002467A1"/>
    <w:rsid w:val="00246FCE"/>
    <w:rsid w:val="002505B4"/>
    <w:rsid w:val="00266BF8"/>
    <w:rsid w:val="00280D7A"/>
    <w:rsid w:val="00290C0E"/>
    <w:rsid w:val="00294BE3"/>
    <w:rsid w:val="00294FE7"/>
    <w:rsid w:val="002B75EA"/>
    <w:rsid w:val="003103A3"/>
    <w:rsid w:val="00313C0A"/>
    <w:rsid w:val="0032648B"/>
    <w:rsid w:val="00331520"/>
    <w:rsid w:val="0034246C"/>
    <w:rsid w:val="00351254"/>
    <w:rsid w:val="00367442"/>
    <w:rsid w:val="003A42F1"/>
    <w:rsid w:val="003B2A64"/>
    <w:rsid w:val="003B5654"/>
    <w:rsid w:val="003D0F41"/>
    <w:rsid w:val="003D7E4A"/>
    <w:rsid w:val="00402979"/>
    <w:rsid w:val="0041152C"/>
    <w:rsid w:val="004145F8"/>
    <w:rsid w:val="00435C1A"/>
    <w:rsid w:val="00466161"/>
    <w:rsid w:val="004A0730"/>
    <w:rsid w:val="004B6207"/>
    <w:rsid w:val="004C029B"/>
    <w:rsid w:val="004C1A40"/>
    <w:rsid w:val="004D7B83"/>
    <w:rsid w:val="00521C5C"/>
    <w:rsid w:val="00534852"/>
    <w:rsid w:val="0055506B"/>
    <w:rsid w:val="005730C0"/>
    <w:rsid w:val="00575718"/>
    <w:rsid w:val="00575D1D"/>
    <w:rsid w:val="005844F2"/>
    <w:rsid w:val="005903C5"/>
    <w:rsid w:val="005A6A42"/>
    <w:rsid w:val="005C4519"/>
    <w:rsid w:val="005C5C46"/>
    <w:rsid w:val="005F4C31"/>
    <w:rsid w:val="00601F51"/>
    <w:rsid w:val="00602B99"/>
    <w:rsid w:val="00633980"/>
    <w:rsid w:val="00634C2C"/>
    <w:rsid w:val="00684FDA"/>
    <w:rsid w:val="006B340B"/>
    <w:rsid w:val="006C6FFE"/>
    <w:rsid w:val="006E1D66"/>
    <w:rsid w:val="00700C5C"/>
    <w:rsid w:val="00707C6D"/>
    <w:rsid w:val="0074069A"/>
    <w:rsid w:val="0074667C"/>
    <w:rsid w:val="00751A8A"/>
    <w:rsid w:val="00765AB9"/>
    <w:rsid w:val="007723BA"/>
    <w:rsid w:val="007B3347"/>
    <w:rsid w:val="007B69BC"/>
    <w:rsid w:val="007C5230"/>
    <w:rsid w:val="007C79DC"/>
    <w:rsid w:val="007D39D4"/>
    <w:rsid w:val="008006A7"/>
    <w:rsid w:val="00807A99"/>
    <w:rsid w:val="008200AA"/>
    <w:rsid w:val="0084052F"/>
    <w:rsid w:val="00841812"/>
    <w:rsid w:val="008814ED"/>
    <w:rsid w:val="008850AD"/>
    <w:rsid w:val="00886266"/>
    <w:rsid w:val="00886805"/>
    <w:rsid w:val="00886EC5"/>
    <w:rsid w:val="008A21FD"/>
    <w:rsid w:val="008C65E2"/>
    <w:rsid w:val="008D2C5C"/>
    <w:rsid w:val="008D795E"/>
    <w:rsid w:val="008E3FE4"/>
    <w:rsid w:val="00914C19"/>
    <w:rsid w:val="00950625"/>
    <w:rsid w:val="00962EE6"/>
    <w:rsid w:val="0096415B"/>
    <w:rsid w:val="00972134"/>
    <w:rsid w:val="00974334"/>
    <w:rsid w:val="00986FA0"/>
    <w:rsid w:val="009950FD"/>
    <w:rsid w:val="009B1BD3"/>
    <w:rsid w:val="009B4D4C"/>
    <w:rsid w:val="009C536A"/>
    <w:rsid w:val="009C7294"/>
    <w:rsid w:val="009E465C"/>
    <w:rsid w:val="00A12B2C"/>
    <w:rsid w:val="00A3099F"/>
    <w:rsid w:val="00A34BCD"/>
    <w:rsid w:val="00A41B88"/>
    <w:rsid w:val="00A63C2C"/>
    <w:rsid w:val="00A662FC"/>
    <w:rsid w:val="00A93E48"/>
    <w:rsid w:val="00A94E6B"/>
    <w:rsid w:val="00A97187"/>
    <w:rsid w:val="00AF3425"/>
    <w:rsid w:val="00AF4E6A"/>
    <w:rsid w:val="00B10DF9"/>
    <w:rsid w:val="00B23866"/>
    <w:rsid w:val="00B44269"/>
    <w:rsid w:val="00B55430"/>
    <w:rsid w:val="00B602F8"/>
    <w:rsid w:val="00B92587"/>
    <w:rsid w:val="00BA1ECB"/>
    <w:rsid w:val="00BD1290"/>
    <w:rsid w:val="00BE6A35"/>
    <w:rsid w:val="00C24451"/>
    <w:rsid w:val="00C27A47"/>
    <w:rsid w:val="00C41E6B"/>
    <w:rsid w:val="00C454D9"/>
    <w:rsid w:val="00C55205"/>
    <w:rsid w:val="00C91123"/>
    <w:rsid w:val="00CA754B"/>
    <w:rsid w:val="00CB0697"/>
    <w:rsid w:val="00CB68BC"/>
    <w:rsid w:val="00CE08B3"/>
    <w:rsid w:val="00CE0D99"/>
    <w:rsid w:val="00CF1230"/>
    <w:rsid w:val="00D12FE9"/>
    <w:rsid w:val="00D13F46"/>
    <w:rsid w:val="00D31C17"/>
    <w:rsid w:val="00D60C79"/>
    <w:rsid w:val="00D60D9C"/>
    <w:rsid w:val="00D71DEF"/>
    <w:rsid w:val="00DF37E6"/>
    <w:rsid w:val="00E0511D"/>
    <w:rsid w:val="00E14BA7"/>
    <w:rsid w:val="00E31D8D"/>
    <w:rsid w:val="00E365C3"/>
    <w:rsid w:val="00E43B97"/>
    <w:rsid w:val="00E503FE"/>
    <w:rsid w:val="00E5470D"/>
    <w:rsid w:val="00E5563C"/>
    <w:rsid w:val="00E66C9F"/>
    <w:rsid w:val="00E72316"/>
    <w:rsid w:val="00E73D48"/>
    <w:rsid w:val="00E75793"/>
    <w:rsid w:val="00E80F6B"/>
    <w:rsid w:val="00E928EA"/>
    <w:rsid w:val="00E96C23"/>
    <w:rsid w:val="00EA2BE8"/>
    <w:rsid w:val="00EB2B50"/>
    <w:rsid w:val="00EC35D3"/>
    <w:rsid w:val="00F003C4"/>
    <w:rsid w:val="00F018D4"/>
    <w:rsid w:val="00F44B7F"/>
    <w:rsid w:val="00F50992"/>
    <w:rsid w:val="00F74342"/>
    <w:rsid w:val="00FA46D1"/>
    <w:rsid w:val="00FA64DC"/>
    <w:rsid w:val="00FB2000"/>
    <w:rsid w:val="00FD3921"/>
    <w:rsid w:val="00FD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9C4BD"/>
  <w15:docId w15:val="{2B7B6F4D-2B4A-43CC-900C-9865D38B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A64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34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unhideWhenUsed/>
    <w:rsid w:val="008814ED"/>
    <w:pPr>
      <w:spacing w:before="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814ED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8814ED"/>
    <w:rPr>
      <w:vertAlign w:val="superscript"/>
    </w:rPr>
  </w:style>
  <w:style w:type="paragraph" w:styleId="NoSpacing">
    <w:name w:val="No Spacing"/>
    <w:uiPriority w:val="1"/>
    <w:qFormat/>
    <w:rsid w:val="008814ED"/>
    <w:pPr>
      <w:spacing w:after="0" w:line="240" w:lineRule="auto"/>
    </w:pPr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D31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C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C17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C17"/>
    <w:rPr>
      <w:rFonts w:ascii="Arial" w:eastAsia="Times New Roman" w:hAnsi="Arial" w:cs="Times New Roman"/>
      <w:b/>
      <w:bCs/>
      <w:sz w:val="20"/>
      <w:szCs w:val="20"/>
      <w:lang w:val="en-US" w:eastAsia="hu-HU"/>
    </w:rPr>
  </w:style>
  <w:style w:type="paragraph" w:styleId="Revision">
    <w:name w:val="Revision"/>
    <w:hidden/>
    <w:uiPriority w:val="99"/>
    <w:semiHidden/>
    <w:rsid w:val="00D31C17"/>
    <w:pPr>
      <w:spacing w:after="0" w:line="240" w:lineRule="auto"/>
    </w:pPr>
    <w:rPr>
      <w:rFonts w:ascii="Arial" w:eastAsia="Times New Roman" w:hAnsi="Arial" w:cs="Times New Roman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2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0BCAE-8B78-4E95-B590-3A9DFD8C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28</cp:revision>
  <dcterms:created xsi:type="dcterms:W3CDTF">2016-02-23T14:35:00Z</dcterms:created>
  <dcterms:modified xsi:type="dcterms:W3CDTF">2025-04-09T12:57:00Z</dcterms:modified>
</cp:coreProperties>
</file>